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CF" w:rsidRPr="00807320" w:rsidRDefault="00D51CCF" w:rsidP="00243D39">
      <w:pPr>
        <w:jc w:val="right"/>
        <w:rPr>
          <w:rFonts w:ascii="Arial Narrow" w:hAnsi="Arial Narrow"/>
        </w:rPr>
      </w:pPr>
      <w:r w:rsidRPr="00807320">
        <w:rPr>
          <w:rFonts w:ascii="Arial Narrow" w:hAnsi="Arial Narrow"/>
        </w:rPr>
        <w:t>Załącznik</w:t>
      </w:r>
    </w:p>
    <w:p w:rsidR="00D51CCF" w:rsidRPr="00807320" w:rsidRDefault="00D51CCF" w:rsidP="00243D39">
      <w:pPr>
        <w:jc w:val="right"/>
        <w:rPr>
          <w:rFonts w:ascii="Arial Narrow" w:hAnsi="Arial Narrow"/>
        </w:rPr>
      </w:pPr>
      <w:r w:rsidRPr="00807320">
        <w:rPr>
          <w:rFonts w:ascii="Arial Narrow" w:hAnsi="Arial Narrow"/>
        </w:rPr>
        <w:t xml:space="preserve">                                                                                do uchwały Nr X</w:t>
      </w:r>
      <w:r>
        <w:rPr>
          <w:rFonts w:ascii="Arial Narrow" w:hAnsi="Arial Narrow"/>
        </w:rPr>
        <w:t>II</w:t>
      </w:r>
      <w:r w:rsidRPr="00807320">
        <w:rPr>
          <w:rFonts w:ascii="Arial Narrow" w:hAnsi="Arial Narrow"/>
        </w:rPr>
        <w:t>I/</w:t>
      </w:r>
      <w:r>
        <w:rPr>
          <w:rFonts w:ascii="Arial Narrow" w:hAnsi="Arial Narrow"/>
        </w:rPr>
        <w:t>84</w:t>
      </w:r>
      <w:r w:rsidRPr="00807320">
        <w:rPr>
          <w:rFonts w:ascii="Arial Narrow" w:hAnsi="Arial Narrow"/>
        </w:rPr>
        <w:t>/16</w:t>
      </w:r>
    </w:p>
    <w:p w:rsidR="00D51CCF" w:rsidRPr="00807320" w:rsidRDefault="00D51CCF" w:rsidP="00243D39">
      <w:pPr>
        <w:jc w:val="right"/>
        <w:rPr>
          <w:rFonts w:ascii="Arial Narrow" w:hAnsi="Arial Narrow"/>
        </w:rPr>
      </w:pPr>
      <w:r w:rsidRPr="00807320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                              </w:t>
      </w:r>
      <w:r w:rsidRPr="00807320">
        <w:rPr>
          <w:rFonts w:ascii="Arial Narrow" w:hAnsi="Arial Narrow"/>
        </w:rPr>
        <w:t>Rady Gminy Kiwity z dnia 3</w:t>
      </w:r>
      <w:r>
        <w:rPr>
          <w:rFonts w:ascii="Arial Narrow" w:hAnsi="Arial Narrow"/>
        </w:rPr>
        <w:t>0</w:t>
      </w:r>
      <w:r w:rsidRPr="0080732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czerwca</w:t>
      </w:r>
      <w:r w:rsidRPr="00807320">
        <w:rPr>
          <w:rFonts w:ascii="Arial Narrow" w:hAnsi="Arial Narrow"/>
        </w:rPr>
        <w:t xml:space="preserve"> 2016 r.</w:t>
      </w:r>
    </w:p>
    <w:p w:rsidR="00D51CCF" w:rsidRPr="00807320" w:rsidRDefault="00D51CCF" w:rsidP="00243D39">
      <w:pPr>
        <w:jc w:val="center"/>
        <w:rPr>
          <w:rFonts w:ascii="Arial Narrow" w:hAnsi="Arial Narrow"/>
          <w:sz w:val="16"/>
          <w:szCs w:val="16"/>
        </w:rPr>
      </w:pPr>
    </w:p>
    <w:p w:rsidR="00D51CCF" w:rsidRDefault="00D51CCF" w:rsidP="00243D39">
      <w:pPr>
        <w:jc w:val="center"/>
        <w:rPr>
          <w:rFonts w:ascii="Arial Narrow" w:hAnsi="Arial Narrow"/>
          <w:b/>
        </w:rPr>
      </w:pPr>
    </w:p>
    <w:p w:rsidR="00D51CCF" w:rsidRPr="00807320" w:rsidRDefault="00D51CCF" w:rsidP="00243D39">
      <w:pPr>
        <w:jc w:val="center"/>
        <w:rPr>
          <w:rFonts w:ascii="Arial Narrow" w:hAnsi="Arial Narrow"/>
          <w:b/>
        </w:rPr>
      </w:pPr>
      <w:r w:rsidRPr="00807320">
        <w:rPr>
          <w:rFonts w:ascii="Arial Narrow" w:hAnsi="Arial Narrow"/>
          <w:b/>
        </w:rPr>
        <w:t>UZASADNIENIE</w:t>
      </w:r>
    </w:p>
    <w:p w:rsidR="00D51CCF" w:rsidRPr="00807320" w:rsidRDefault="00D51CCF" w:rsidP="00243D39">
      <w:pPr>
        <w:rPr>
          <w:rFonts w:ascii="Arial Narrow" w:hAnsi="Arial Narrow"/>
          <w:b/>
          <w:sz w:val="16"/>
          <w:szCs w:val="16"/>
        </w:rPr>
      </w:pPr>
    </w:p>
    <w:p w:rsidR="00D51CCF" w:rsidRPr="00807320" w:rsidRDefault="00D51CCF" w:rsidP="003F2E4F">
      <w:pPr>
        <w:autoSpaceDE w:val="0"/>
        <w:autoSpaceDN w:val="0"/>
        <w:adjustRightInd w:val="0"/>
        <w:ind w:left="60"/>
        <w:rPr>
          <w:rFonts w:ascii="Arial Narrow" w:hAnsi="Arial Narrow"/>
          <w:b/>
        </w:rPr>
      </w:pPr>
      <w:r>
        <w:rPr>
          <w:rFonts w:ascii="Arial Narrow" w:hAnsi="Arial Narrow" w:cs="Arial"/>
        </w:rPr>
        <w:t>Rada Gminy , p</w:t>
      </w:r>
      <w:r w:rsidRPr="00807320">
        <w:rPr>
          <w:rFonts w:ascii="Arial Narrow" w:hAnsi="Arial Narrow" w:cs="Arial"/>
        </w:rPr>
        <w:t xml:space="preserve">o zapoznaniu się z dokumentacją – skargą Pana Czesława </w:t>
      </w:r>
      <w:r>
        <w:rPr>
          <w:rFonts w:ascii="Arial Narrow" w:hAnsi="Arial Narrow" w:cs="Arial"/>
        </w:rPr>
        <w:t xml:space="preserve">XXXXXXXXXX  </w:t>
      </w:r>
      <w:r w:rsidRPr="00807320">
        <w:rPr>
          <w:rFonts w:ascii="Arial Narrow" w:hAnsi="Arial Narrow" w:cs="Arial"/>
        </w:rPr>
        <w:t xml:space="preserve">z dnia 9 maja 2016 r. , przekazaną za pośrednictwem Biura Wojewody Warmińsko-Mazurskiego Urzędu Wojewódzkiego w Olsztynie , pismo z dnia 13.05.2016 r. ( data wpływu 19.05.2016 r.) oraz po wysłuchaniu wyjaśnień </w:t>
      </w:r>
      <w:r>
        <w:rPr>
          <w:rFonts w:ascii="Arial Narrow" w:hAnsi="Arial Narrow" w:cs="Arial"/>
        </w:rPr>
        <w:t xml:space="preserve">pracowników Urzędu Gminy i </w:t>
      </w:r>
      <w:r w:rsidRPr="00807320">
        <w:rPr>
          <w:rFonts w:ascii="Arial Narrow" w:hAnsi="Arial Narrow" w:cs="Arial"/>
        </w:rPr>
        <w:t>kierownika Gminnego Ośrodka Pomocy Społecznej w Kiwitach</w:t>
      </w:r>
      <w:r w:rsidRPr="00807320">
        <w:rPr>
          <w:rFonts w:ascii="Arial Narrow" w:hAnsi="Arial Narrow"/>
        </w:rPr>
        <w:t>, stwierdza , że :</w:t>
      </w:r>
    </w:p>
    <w:p w:rsidR="00D51CCF" w:rsidRPr="00807320" w:rsidRDefault="00D51CCF" w:rsidP="00243D39">
      <w:pPr>
        <w:rPr>
          <w:rFonts w:ascii="Arial Narrow" w:hAnsi="Arial Narrow"/>
          <w:sz w:val="16"/>
          <w:szCs w:val="16"/>
        </w:rPr>
      </w:pPr>
    </w:p>
    <w:p w:rsidR="00D51CCF" w:rsidRDefault="00D51CCF" w:rsidP="00243D39">
      <w:pPr>
        <w:jc w:val="center"/>
        <w:rPr>
          <w:rFonts w:ascii="Arial Narrow" w:hAnsi="Arial Narrow"/>
          <w:b/>
          <w:u w:val="single"/>
        </w:rPr>
      </w:pPr>
      <w:r w:rsidRPr="00807320">
        <w:rPr>
          <w:rFonts w:ascii="Arial Narrow" w:hAnsi="Arial Narrow"/>
          <w:b/>
          <w:u w:val="single"/>
        </w:rPr>
        <w:t>Skarżący zarzuca</w:t>
      </w:r>
      <w:r>
        <w:rPr>
          <w:rFonts w:ascii="Arial Narrow" w:hAnsi="Arial Narrow"/>
          <w:b/>
          <w:u w:val="single"/>
        </w:rPr>
        <w:t>, że Rada Gminy nie zajęła się skargą  , ale podjęła uchwałę Nr XI/74/16 z dnia 23 marca 2016 r</w:t>
      </w:r>
      <w:r w:rsidRPr="00807320">
        <w:rPr>
          <w:rFonts w:ascii="Arial Narrow" w:hAnsi="Arial Narrow"/>
          <w:b/>
          <w:u w:val="single"/>
        </w:rPr>
        <w:t>.</w:t>
      </w:r>
      <w:r>
        <w:rPr>
          <w:rFonts w:ascii="Arial Narrow" w:hAnsi="Arial Narrow"/>
          <w:b/>
          <w:u w:val="single"/>
        </w:rPr>
        <w:t xml:space="preserve"> , w której poświadcza nieprawdę.</w:t>
      </w:r>
    </w:p>
    <w:p w:rsidR="00D51CCF" w:rsidRPr="00807320" w:rsidRDefault="00D51CCF" w:rsidP="00243D39">
      <w:pPr>
        <w:jc w:val="center"/>
        <w:rPr>
          <w:rFonts w:ascii="Arial Narrow" w:hAnsi="Arial Narrow"/>
          <w:b/>
          <w:u w:val="single"/>
        </w:rPr>
      </w:pPr>
    </w:p>
    <w:p w:rsidR="00D51CCF" w:rsidRDefault="00D51CCF" w:rsidP="00E54D5E">
      <w:pPr>
        <w:pStyle w:val="NormalWeb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Zgodnie z art. 229 pkt.3 - ustawy z dnia 14 czerwca 1960 r. – Kodeks postępowania administracyjnego </w:t>
      </w:r>
      <w:r w:rsidRPr="00E54D5E">
        <w:rPr>
          <w:rFonts w:ascii="Arial Narrow" w:hAnsi="Arial Narrow" w:cs="Arial"/>
        </w:rPr>
        <w:t>(Dz.U.z 2016 r.,poz. 23 )</w:t>
      </w:r>
      <w:r w:rsidRPr="00351A7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/>
        </w:rPr>
        <w:t xml:space="preserve">( kpa) </w:t>
      </w:r>
      <w:r w:rsidRPr="00B207D4">
        <w:rPr>
          <w:rFonts w:ascii="Arial Narrow" w:hAnsi="Arial Narrow" w:cs="Arial"/>
        </w:rPr>
        <w:t xml:space="preserve">organem właściwym do rozpatrzenia skargi dotyczącej </w:t>
      </w:r>
      <w:r w:rsidRPr="00A2101B">
        <w:rPr>
          <w:rFonts w:ascii="Arial Narrow" w:hAnsi="Arial Narrow" w:cs="Arial"/>
          <w:b/>
        </w:rPr>
        <w:t>wójta i</w:t>
      </w:r>
      <w:r>
        <w:rPr>
          <w:rFonts w:ascii="Arial Narrow" w:hAnsi="Arial Narrow" w:cs="Arial"/>
        </w:rPr>
        <w:t xml:space="preserve"> </w:t>
      </w:r>
      <w:r w:rsidRPr="00B207D4">
        <w:rPr>
          <w:rFonts w:ascii="Arial Narrow" w:hAnsi="Arial Narrow"/>
          <w:b/>
        </w:rPr>
        <w:t>kierowników gminnych jednostek organizacyjnych</w:t>
      </w:r>
      <w:r w:rsidRPr="00B207D4">
        <w:rPr>
          <w:rFonts w:ascii="Arial Narrow" w:hAnsi="Arial Narrow"/>
        </w:rPr>
        <w:t xml:space="preserve">, z wyjątkiem spraw określonych w pkt. 2 </w:t>
      </w:r>
      <w:r w:rsidRPr="00B207D4">
        <w:rPr>
          <w:rFonts w:ascii="Arial Narrow" w:hAnsi="Arial Narrow" w:cs="Arial"/>
        </w:rPr>
        <w:t xml:space="preserve">tj. należących do zadań zleconych z zakresu administracji rządowej </w:t>
      </w:r>
      <w:r>
        <w:rPr>
          <w:rFonts w:ascii="Arial Narrow" w:hAnsi="Arial Narrow" w:cs="Arial"/>
        </w:rPr>
        <w:t xml:space="preserve">- </w:t>
      </w:r>
      <w:r w:rsidRPr="00B207D4">
        <w:rPr>
          <w:rFonts w:ascii="Arial Narrow" w:hAnsi="Arial Narrow" w:cs="Arial"/>
        </w:rPr>
        <w:t>jest Rada Gminy .</w:t>
      </w:r>
    </w:p>
    <w:p w:rsidR="00D51CCF" w:rsidRDefault="00D51CCF" w:rsidP="00E54D5E">
      <w:pPr>
        <w:pStyle w:val="NormalWeb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Rada Gminy jako organ – ciało kolegialne rozpatruje sprawy dotyczące jej właściwości poprzez podjęcie stosownych uchwał . W przypadku rozpatrywania skarg , podjęcie uchwały jest wynikiem toczącego się postępowania administracyjnego , w toku którego organ zbiera materiały , wyjaśnienia , wysłuchuje stron , dokonuje analizy zebranej dokumentacji i podejmuje decyzję w postaci uchwały. </w:t>
      </w:r>
    </w:p>
    <w:p w:rsidR="00D51CCF" w:rsidRDefault="00D51CCF" w:rsidP="00E54D5E">
      <w:pPr>
        <w:pStyle w:val="NormalWeb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uzasadnieniu do uchwały Nr XI/74/16 z dnia 23 marca 2016 r. Rada Gminy Kiwity </w:t>
      </w:r>
      <w:r w:rsidRPr="00DE0C98">
        <w:rPr>
          <w:rFonts w:ascii="Arial Narrow" w:hAnsi="Arial Narrow" w:cs="Arial"/>
          <w:b/>
        </w:rPr>
        <w:t xml:space="preserve">podała fakty w postaci </w:t>
      </w:r>
      <w:r>
        <w:rPr>
          <w:rFonts w:ascii="Arial Narrow" w:hAnsi="Arial Narrow" w:cs="Arial"/>
          <w:b/>
        </w:rPr>
        <w:t xml:space="preserve">przytoczonych </w:t>
      </w:r>
      <w:r w:rsidRPr="00DE0C98">
        <w:rPr>
          <w:rFonts w:ascii="Arial Narrow" w:hAnsi="Arial Narrow" w:cs="Arial"/>
          <w:b/>
        </w:rPr>
        <w:t>decyzji administracyjnych</w:t>
      </w:r>
      <w:r>
        <w:rPr>
          <w:rFonts w:ascii="Arial Narrow" w:hAnsi="Arial Narrow" w:cs="Arial"/>
        </w:rPr>
        <w:t xml:space="preserve"> wydanych stronie skarżącej , a co za tym idzie otrzymaną pomoc przez Pana Czesława XXXXXXXXX. </w:t>
      </w:r>
    </w:p>
    <w:p w:rsidR="00D51CCF" w:rsidRPr="00DD7413" w:rsidRDefault="00D51CCF" w:rsidP="00E54D5E">
      <w:pPr>
        <w:pStyle w:val="NormalWeb"/>
        <w:rPr>
          <w:rFonts w:ascii="Arial Narrow" w:hAnsi="Arial Narrow"/>
          <w:b/>
        </w:rPr>
      </w:pPr>
      <w:r>
        <w:rPr>
          <w:rFonts w:ascii="Arial Narrow" w:hAnsi="Arial Narrow" w:cs="Arial"/>
        </w:rPr>
        <w:t>Skarżący zarzuca poświadczenie nieprawdy w stwierdzeniu , że  „</w:t>
      </w:r>
      <w:r w:rsidRPr="00C94A81">
        <w:rPr>
          <w:rFonts w:ascii="Arial Narrow" w:hAnsi="Arial Narrow"/>
          <w:i/>
        </w:rPr>
        <w:t xml:space="preserve">w dniu 4 stycznia 2016 r. pracownik socjalny udał się do domu Pana </w:t>
      </w:r>
      <w:r>
        <w:rPr>
          <w:rFonts w:ascii="Arial Narrow" w:hAnsi="Arial Narrow"/>
          <w:i/>
        </w:rPr>
        <w:t>XXXXXXXXXX</w:t>
      </w:r>
      <w:r w:rsidRPr="00C94A81">
        <w:rPr>
          <w:rFonts w:ascii="Arial Narrow" w:hAnsi="Arial Narrow"/>
          <w:i/>
        </w:rPr>
        <w:t xml:space="preserve"> w celu sprawdzenia warunków bytowych skarżącego. Pracownik socjalny nie zastał w domu nikogo , z otrzymanej od osób trzecich informacji wynikało , że Pan </w:t>
      </w:r>
      <w:r>
        <w:rPr>
          <w:rFonts w:ascii="Arial Narrow" w:hAnsi="Arial Narrow"/>
          <w:i/>
        </w:rPr>
        <w:t>XXXXXXXXXX</w:t>
      </w:r>
      <w:r w:rsidRPr="00C94A81">
        <w:rPr>
          <w:rFonts w:ascii="Arial Narrow" w:hAnsi="Arial Narrow"/>
          <w:i/>
        </w:rPr>
        <w:t xml:space="preserve"> przebywa u żony w Ignalinie</w:t>
      </w:r>
      <w:r w:rsidRPr="00807320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” Pracownik socjalny sporządzając adnotację urzędową posiłkował się informacją otrzymaną od „osób trzecich” , natomiast nie zmienia to faktu , że nie zastał nikogo w domu oraz tego , że Pan XXXXXXXXX </w:t>
      </w:r>
      <w:r>
        <w:rPr>
          <w:rFonts w:ascii="Arial Narrow" w:hAnsi="Arial Narrow"/>
          <w:b/>
        </w:rPr>
        <w:t xml:space="preserve">nie mieszka w Ignalinie u żony , ale </w:t>
      </w:r>
      <w:r w:rsidRPr="00DD7413">
        <w:rPr>
          <w:rFonts w:ascii="Arial Narrow" w:hAnsi="Arial Narrow"/>
          <w:b/>
        </w:rPr>
        <w:t xml:space="preserve">że tam przebywał.  </w:t>
      </w:r>
    </w:p>
    <w:p w:rsidR="00D51CCF" w:rsidRPr="002D118D" w:rsidRDefault="00D51CCF" w:rsidP="00E54D5E">
      <w:pPr>
        <w:pStyle w:val="NormalWeb"/>
        <w:rPr>
          <w:rFonts w:ascii="Arial Narrow" w:hAnsi="Arial Narrow"/>
        </w:rPr>
      </w:pPr>
      <w:r>
        <w:rPr>
          <w:rFonts w:ascii="Arial Narrow" w:hAnsi="Arial Narrow"/>
        </w:rPr>
        <w:t xml:space="preserve">Rada Gminy Kiwity podejmując uchwałę odnosi się </w:t>
      </w:r>
      <w:r w:rsidRPr="002D118D">
        <w:rPr>
          <w:rFonts w:ascii="Arial Narrow" w:hAnsi="Arial Narrow"/>
          <w:b/>
        </w:rPr>
        <w:t>wyłącznie do istniejącego stanu faktycznego i prawnego</w:t>
      </w:r>
      <w:r>
        <w:rPr>
          <w:rFonts w:ascii="Arial Narrow" w:hAnsi="Arial Narrow"/>
        </w:rPr>
        <w:t>.</w:t>
      </w:r>
      <w:r w:rsidRPr="002D118D">
        <w:rPr>
          <w:rFonts w:ascii="Arial Narrow" w:hAnsi="Arial Narrow"/>
        </w:rPr>
        <w:t xml:space="preserve"> </w:t>
      </w:r>
    </w:p>
    <w:p w:rsidR="00D51CCF" w:rsidRDefault="00D51CCF" w:rsidP="0027304E">
      <w:pPr>
        <w:jc w:val="center"/>
        <w:rPr>
          <w:rFonts w:ascii="Arial Narrow" w:hAnsi="Arial Narrow"/>
          <w:b/>
          <w:u w:val="single"/>
        </w:rPr>
      </w:pPr>
      <w:r w:rsidRPr="00807320">
        <w:rPr>
          <w:rFonts w:ascii="Arial Narrow" w:hAnsi="Arial Narrow"/>
          <w:b/>
          <w:u w:val="single"/>
        </w:rPr>
        <w:t xml:space="preserve">Skarżący zarzuca </w:t>
      </w:r>
      <w:r>
        <w:rPr>
          <w:rFonts w:ascii="Arial Narrow" w:hAnsi="Arial Narrow"/>
          <w:b/>
          <w:u w:val="single"/>
        </w:rPr>
        <w:t>nie udzielenie pomocy w remoncie domu , który wg. skarżącego został zniszczony po eksmisji w roku 1988.</w:t>
      </w:r>
    </w:p>
    <w:p w:rsidR="00D51CCF" w:rsidRPr="00807320" w:rsidRDefault="00D51CCF" w:rsidP="0027304E">
      <w:pPr>
        <w:jc w:val="center"/>
        <w:rPr>
          <w:rFonts w:ascii="Arial Narrow" w:hAnsi="Arial Narrow"/>
          <w:b/>
          <w:u w:val="single"/>
        </w:rPr>
      </w:pPr>
    </w:p>
    <w:p w:rsidR="00D51CCF" w:rsidRDefault="00D51CCF" w:rsidP="00DE397C">
      <w:pPr>
        <w:rPr>
          <w:rFonts w:ascii="Arial Narrow" w:hAnsi="Arial Narrow"/>
        </w:rPr>
      </w:pPr>
      <w:r>
        <w:rPr>
          <w:rFonts w:ascii="Arial Narrow" w:hAnsi="Arial Narrow"/>
        </w:rPr>
        <w:t>W związku z tym , że Pan Czesław XXXXXXXXXX w każdej korespondencji przywołuje „eksmisję” z roku 1988 , Rada Gminy Kiwity wysłuchała informacji na temat tamtego zdarzenia od pracowników Urzędu Gminy, którzy w roku 1988 pracowali w Urzędzie i pracują nadal .                                                                                                                       Z analizy informacji wynika, że już w roku 1988 stan techniczny domu Państwa XXXXXXXXX był zły , ( zagrażający życiu ), w związku z tym , ówczesne władze gminy zaproponowały rodzinie ,mieszkanie komunalne w miejscowości Samolubie.                                                                                                                                   Ówczesne władze gminy nie niszczyły mienia Pana XXXXXXXXX , na koszt gminy przewiozły meble , sprzęty … oraz rodzinę do zaproponowanego lokalu . Rodzina Państwa XXXXXXXXX odmówiła przyjęcia zaproponowanego mieszkania i powróciła do domu w Kiwitach.</w:t>
      </w:r>
    </w:p>
    <w:p w:rsidR="00D51CCF" w:rsidRDefault="00D51CCF" w:rsidP="008A1603">
      <w:pPr>
        <w:pStyle w:val="ListParagraph"/>
        <w:spacing w:after="200" w:line="276" w:lineRule="auto"/>
        <w:ind w:left="0"/>
        <w:rPr>
          <w:rFonts w:ascii="Arial Narrow" w:hAnsi="Arial Narrow"/>
        </w:rPr>
      </w:pPr>
    </w:p>
    <w:p w:rsidR="00D51CCF" w:rsidRDefault="00D51CCF" w:rsidP="008A1603">
      <w:pPr>
        <w:pStyle w:val="ListParagraph"/>
        <w:spacing w:after="200" w:line="276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Radzie Gminy Kiwity trudno jest się odnieść do wydarzeń jakie miały miejsce 28 lat temu , natomiast istotny jest fakt , że Pan XXXXXXXX wciąż mieszka w tym samym domu , który jest jego własnością                i jako właściciel ponosi odpowiedzialność za stan i utrzymanie budynku.  </w:t>
      </w:r>
    </w:p>
    <w:p w:rsidR="00D51CCF" w:rsidRDefault="00D51CCF" w:rsidP="00F03236">
      <w:pPr>
        <w:pStyle w:val="NormalWeb"/>
        <w:rPr>
          <w:rFonts w:ascii="Arial Narrow" w:hAnsi="Arial Narrow"/>
        </w:rPr>
      </w:pPr>
      <w:r>
        <w:rPr>
          <w:rFonts w:ascii="Arial Narrow" w:hAnsi="Arial Narrow"/>
        </w:rPr>
        <w:t xml:space="preserve">    Zgodnie z art. 61 pkt.1 – ustawy z dnia 7 lipca 1994 r. – prawo budowlane ( Dz. U. z 2016 r. , poz. 290 ) </w:t>
      </w:r>
    </w:p>
    <w:p w:rsidR="00D51CCF" w:rsidRPr="00F03236" w:rsidRDefault="00D51CCF" w:rsidP="00F03236">
      <w:pPr>
        <w:pStyle w:val="NormalWeb"/>
        <w:rPr>
          <w:i/>
        </w:rPr>
      </w:pPr>
      <w:r>
        <w:rPr>
          <w:rFonts w:ascii="Arial Narrow" w:hAnsi="Arial Narrow"/>
        </w:rPr>
        <w:t xml:space="preserve">„ </w:t>
      </w:r>
      <w:r w:rsidRPr="00941E03">
        <w:rPr>
          <w:b/>
          <w:i/>
        </w:rPr>
        <w:t xml:space="preserve">Właściciel </w:t>
      </w:r>
      <w:r w:rsidRPr="00F03236">
        <w:rPr>
          <w:i/>
        </w:rPr>
        <w:t xml:space="preserve">lub zarządca obiektu budowlanego </w:t>
      </w:r>
      <w:r w:rsidRPr="00F157E5">
        <w:rPr>
          <w:b/>
          <w:i/>
        </w:rPr>
        <w:t>jest obowiązany</w:t>
      </w:r>
      <w:r w:rsidRPr="00F03236">
        <w:rPr>
          <w:i/>
        </w:rPr>
        <w:t>:</w:t>
      </w:r>
    </w:p>
    <w:p w:rsidR="00D51CCF" w:rsidRDefault="00D51CCF" w:rsidP="00F03236">
      <w:pPr>
        <w:pStyle w:val="ListParagraph"/>
        <w:numPr>
          <w:ilvl w:val="0"/>
          <w:numId w:val="4"/>
        </w:numPr>
      </w:pPr>
      <w:r w:rsidRPr="00F03236">
        <w:rPr>
          <w:i/>
        </w:rPr>
        <w:t xml:space="preserve">utrzymywać i użytkować obiekt zgodnie z zasadami, o których mowa w art. 5 ust. </w:t>
      </w:r>
      <w:smartTag w:uri="urn:schemas-microsoft-com:office:smarttags" w:element="metricconverter">
        <w:smartTagPr>
          <w:attr w:name="ProductID" w:val="2”"/>
        </w:smartTagPr>
        <w:r w:rsidRPr="00F03236">
          <w:rPr>
            <w:i/>
          </w:rPr>
          <w:t>2”</w:t>
        </w:r>
      </w:smartTag>
      <w:r>
        <w:t xml:space="preserve"> </w:t>
      </w:r>
    </w:p>
    <w:p w:rsidR="00D51CCF" w:rsidRDefault="00D51CCF" w:rsidP="00F03236">
      <w:pPr>
        <w:ind w:left="360"/>
      </w:pPr>
    </w:p>
    <w:p w:rsidR="00D51CCF" w:rsidRDefault="00D51CCF" w:rsidP="00F03236">
      <w:pPr>
        <w:ind w:left="360"/>
      </w:pPr>
      <w:r>
        <w:t xml:space="preserve">Art. 5 ust.2 – prawa budowlanego </w:t>
      </w:r>
    </w:p>
    <w:p w:rsidR="00D51CCF" w:rsidRDefault="00D51CCF" w:rsidP="00F03236">
      <w:pPr>
        <w:ind w:left="360"/>
        <w:rPr>
          <w:b/>
          <w:i/>
        </w:rPr>
      </w:pPr>
      <w:r>
        <w:t>„</w:t>
      </w:r>
      <w:r>
        <w:rPr>
          <w:i/>
        </w:rPr>
        <w:t>o</w:t>
      </w:r>
      <w:r w:rsidRPr="001D48C3">
        <w:rPr>
          <w:i/>
        </w:rPr>
        <w:t xml:space="preserve">biekt budowlany należy użytkować w sposób zgodny z jego przeznaczeniem i wymaganiami ochrony środowiska </w:t>
      </w:r>
      <w:r w:rsidRPr="00F157E5">
        <w:rPr>
          <w:b/>
          <w:i/>
        </w:rPr>
        <w:t>oraz utrzymywać w należytym stanie technicznym i estetycznym, nie dopuszczając do nadmiernego pogorszenia jego właściwości użytkowych i sprawności technicznej</w:t>
      </w:r>
      <w:r>
        <w:rPr>
          <w:b/>
          <w:i/>
        </w:rPr>
        <w:t xml:space="preserve">…” </w:t>
      </w:r>
    </w:p>
    <w:p w:rsidR="00D51CCF" w:rsidRPr="00F157E5" w:rsidRDefault="00D51CCF" w:rsidP="00F03236">
      <w:pPr>
        <w:ind w:left="360"/>
        <w:rPr>
          <w:b/>
        </w:rPr>
      </w:pPr>
    </w:p>
    <w:p w:rsidR="00D51CCF" w:rsidRDefault="00D51CCF" w:rsidP="00FC5B68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Z informacji zawartej w skardze wynika , że przyczyną fatalnego stanu technicznego budynku Pana Czesława XXXXXXXXX nie jest fakt ,</w:t>
      </w:r>
      <w:r w:rsidRPr="0020262D">
        <w:rPr>
          <w:rFonts w:ascii="Arial Narrow" w:hAnsi="Arial Narrow"/>
          <w:b/>
        </w:rPr>
        <w:t>że skarżący nie wykonuje obowiązków właściciela</w:t>
      </w:r>
      <w:r>
        <w:rPr>
          <w:rFonts w:ascii="Arial Narrow" w:hAnsi="Arial Narrow"/>
        </w:rPr>
        <w:t xml:space="preserve"> , ale przeprowadzka (nieskuteczna) eksmisja , która miała miejsce </w:t>
      </w:r>
      <w:r w:rsidRPr="00045F5D">
        <w:rPr>
          <w:rFonts w:ascii="Arial Narrow" w:hAnsi="Arial Narrow"/>
          <w:b/>
        </w:rPr>
        <w:t xml:space="preserve">prawie 28 lat temu. </w:t>
      </w:r>
    </w:p>
    <w:p w:rsidR="00D51CCF" w:rsidRDefault="00D51CCF" w:rsidP="00045F5D">
      <w:pPr>
        <w:rPr>
          <w:rFonts w:ascii="Arial Narrow" w:hAnsi="Arial Narrow"/>
        </w:rPr>
      </w:pPr>
    </w:p>
    <w:p w:rsidR="00D51CCF" w:rsidRDefault="00D51CCF" w:rsidP="00045F5D">
      <w:pPr>
        <w:rPr>
          <w:rFonts w:ascii="Arial Narrow" w:hAnsi="Arial Narrow"/>
        </w:rPr>
      </w:pPr>
      <w:r w:rsidRPr="003517BF">
        <w:rPr>
          <w:rFonts w:ascii="Arial Narrow" w:hAnsi="Arial Narrow"/>
          <w:b/>
        </w:rPr>
        <w:t>Skarżący zarzuca brak udzielenia pomocy na remont domu</w:t>
      </w:r>
      <w:r>
        <w:rPr>
          <w:rFonts w:ascii="Arial Narrow" w:hAnsi="Arial Narrow"/>
        </w:rPr>
        <w:t xml:space="preserve"> . </w:t>
      </w:r>
    </w:p>
    <w:p w:rsidR="00D51CCF" w:rsidRDefault="00D51CCF" w:rsidP="00045F5D">
      <w:pPr>
        <w:rPr>
          <w:rFonts w:ascii="Arial Narrow" w:hAnsi="Arial Narrow"/>
        </w:rPr>
      </w:pPr>
    </w:p>
    <w:p w:rsidR="00D51CCF" w:rsidRDefault="00D51CCF" w:rsidP="00045F5D">
      <w:pPr>
        <w:rPr>
          <w:rFonts w:ascii="Arial Narrow" w:hAnsi="Arial Narrow"/>
          <w:b/>
        </w:rPr>
      </w:pPr>
      <w:r>
        <w:rPr>
          <w:rFonts w:ascii="Arial Narrow" w:hAnsi="Arial Narrow"/>
        </w:rPr>
        <w:t>Zgodnie z art. 8 ustawy z dnia 12 marca 2004 r. o pomocy społecznej  , skarżący przekracza kryterium dochodowe ( wg. oświadczenia -dla osoby samotnie gospodarującej ) uprawniające do świadczeń pieniężnych z pomocy społecznej.  Na przestrzeni ostatnich lat Pan XXXXXXXXX , otrzymywał wielokrotnie pomoc w różnych formach i z żadnej nie był zadowolony .</w:t>
      </w:r>
      <w:r w:rsidRPr="00247CA9">
        <w:rPr>
          <w:rFonts w:ascii="Arial Narrow" w:hAnsi="Arial Narrow"/>
          <w:b/>
        </w:rPr>
        <w:t xml:space="preserve">Skarżący </w:t>
      </w:r>
      <w:r>
        <w:rPr>
          <w:rFonts w:ascii="Arial Narrow" w:hAnsi="Arial Narrow"/>
          <w:b/>
        </w:rPr>
        <w:t xml:space="preserve">otrzymuje pomoc poprzez zasiłki </w:t>
      </w:r>
      <w:r w:rsidRPr="00247CA9">
        <w:rPr>
          <w:rFonts w:ascii="Arial Narrow" w:hAnsi="Arial Narrow"/>
          <w:b/>
        </w:rPr>
        <w:t>celowe specjalne.</w:t>
      </w:r>
    </w:p>
    <w:p w:rsidR="00D51CCF" w:rsidRDefault="00D51CCF" w:rsidP="00045F5D">
      <w:pPr>
        <w:rPr>
          <w:rFonts w:ascii="Arial Narrow" w:hAnsi="Arial Narrow"/>
        </w:rPr>
      </w:pPr>
    </w:p>
    <w:p w:rsidR="00D51CCF" w:rsidRDefault="00D51CCF" w:rsidP="009A0460">
      <w:pPr>
        <w:rPr>
          <w:rFonts w:ascii="Arial Narrow" w:hAnsi="Arial Narrow"/>
        </w:rPr>
      </w:pPr>
      <w:r>
        <w:rPr>
          <w:rFonts w:ascii="Arial Narrow" w:hAnsi="Arial Narrow"/>
        </w:rPr>
        <w:t>Pan Czesław XXXXXXXXX w każdym piśmie , wniosku , skardze itd. , powraca to sytuacji                         z roku 1988 , jako jednej z głównych przyczyn wszelkich swoich niepowodzeń , przytacza to wydarzenie wykorzystując je , jako tytuł do otrzymywania wszelkiej pomocy, w tym tytuł do otrzymania środków na remont „ zniszczonego dorobku” lub wręcz wyremontowanie domu na koszt podatników .</w:t>
      </w:r>
    </w:p>
    <w:p w:rsidR="00D51CCF" w:rsidRDefault="00D51CCF" w:rsidP="00045F5D">
      <w:pPr>
        <w:rPr>
          <w:rFonts w:ascii="Arial Narrow" w:hAnsi="Arial Narrow"/>
        </w:rPr>
      </w:pPr>
    </w:p>
    <w:p w:rsidR="00D51CCF" w:rsidRDefault="00D51CCF" w:rsidP="00045F5D">
      <w:pPr>
        <w:rPr>
          <w:rFonts w:ascii="Arial Narrow" w:hAnsi="Arial Narrow"/>
        </w:rPr>
      </w:pPr>
      <w:r w:rsidRPr="005E0467">
        <w:rPr>
          <w:rFonts w:ascii="Arial Narrow" w:hAnsi="Arial Narrow"/>
        </w:rPr>
        <w:t>W</w:t>
      </w:r>
      <w:r>
        <w:t xml:space="preserve"> </w:t>
      </w:r>
      <w:r w:rsidRPr="00FB69D3">
        <w:rPr>
          <w:rFonts w:ascii="Arial Narrow" w:hAnsi="Arial Narrow"/>
        </w:rPr>
        <w:t>budżecie Ośrodka Pomocy Społecznej w Kiwitach</w:t>
      </w:r>
      <w:r>
        <w:rPr>
          <w:rFonts w:ascii="Arial Narrow" w:hAnsi="Arial Narrow"/>
          <w:b/>
        </w:rPr>
        <w:t xml:space="preserve"> brak jest </w:t>
      </w:r>
      <w:r w:rsidRPr="00CC5503">
        <w:rPr>
          <w:rFonts w:ascii="Arial Narrow" w:hAnsi="Arial Narrow"/>
          <w:b/>
        </w:rPr>
        <w:t>środków</w:t>
      </w:r>
      <w:r>
        <w:rPr>
          <w:rFonts w:ascii="Arial Narrow" w:hAnsi="Arial Narrow"/>
        </w:rPr>
        <w:t xml:space="preserve"> na wykonywanie , czy choćby pomoc w wykonaniu remontów mieszkań , czy domów ,osób , których dochody przekraczają określone kryteria dochodowe. Gmina Kiwity udziela obligatoryjnej pomocy podopiecznym </w:t>
      </w:r>
      <w:r w:rsidRPr="00275074">
        <w:rPr>
          <w:rFonts w:ascii="Arial Narrow" w:hAnsi="Arial Narrow"/>
          <w:u w:val="single"/>
        </w:rPr>
        <w:t>do tego uprawnionym</w:t>
      </w:r>
      <w:r>
        <w:rPr>
          <w:rFonts w:ascii="Arial Narrow" w:hAnsi="Arial Narrow"/>
        </w:rPr>
        <w:t xml:space="preserve"> , w zakresie niezbędnym , ze względu na ograniczenia budżetowe .</w:t>
      </w:r>
    </w:p>
    <w:p w:rsidR="00D51CCF" w:rsidRDefault="00D51CCF" w:rsidP="00045F5D">
      <w:pPr>
        <w:rPr>
          <w:rFonts w:ascii="Arial Narrow" w:hAnsi="Arial Narrow"/>
        </w:rPr>
      </w:pPr>
    </w:p>
    <w:p w:rsidR="00D51CCF" w:rsidRDefault="00D51CCF" w:rsidP="00045F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gminie Kiwity mieszka dużo rodzin wychowujących dzieci , w tym dzieci niepełnosprawne , rodzin bezwzględnie wymagających pomocy. Ze względu na niski budżet Ośrodka Pomocy Społecznej nie można zrealizować wszystkich potrzeb mieszkańców , </w:t>
      </w:r>
      <w:r w:rsidRPr="00D764BA">
        <w:rPr>
          <w:rFonts w:ascii="Arial Narrow" w:hAnsi="Arial Narrow"/>
          <w:b/>
        </w:rPr>
        <w:t>a ponoszone wydatki muszą mieć swoje uzasadnienie zarówno społeczne jak i prawne</w:t>
      </w:r>
      <w:r>
        <w:rPr>
          <w:rFonts w:ascii="Arial Narrow" w:hAnsi="Arial Narrow"/>
        </w:rPr>
        <w:t>.</w:t>
      </w:r>
    </w:p>
    <w:p w:rsidR="00D51CCF" w:rsidRDefault="00D51CCF" w:rsidP="00B03B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Istotnym jest fakt , że Pan XXXXXXXXX nie składa żadnych wniosków o udzielenie pomocy .                   Ostatni wniosek , jaki złożył skarżący po śmierci matki tj. w 2015 r. o udzielenie pomocy został rozpatrzony pozytywnie . W związku z przekroczeniem kryterium dochodowego Pan XXXXXXXX  otrzymał świadczenia w formie zasiłków celowych specjalnych.                </w:t>
      </w:r>
    </w:p>
    <w:p w:rsidR="00D51CCF" w:rsidRPr="00F41D3F" w:rsidRDefault="00D51CCF" w:rsidP="005764D0">
      <w:r>
        <w:rPr>
          <w:rFonts w:ascii="Arial Narrow" w:hAnsi="Arial Narrow"/>
        </w:rPr>
        <w:t xml:space="preserve">  </w:t>
      </w:r>
    </w:p>
    <w:p w:rsidR="00D51CCF" w:rsidRPr="00CD0E8E" w:rsidRDefault="00D51CCF" w:rsidP="00CD0E8E">
      <w:pPr>
        <w:rPr>
          <w:rFonts w:ascii="Arial Narrow" w:hAnsi="Arial Narrow"/>
          <w:b/>
        </w:rPr>
      </w:pPr>
      <w:r w:rsidRPr="006B3A97">
        <w:rPr>
          <w:rFonts w:ascii="Arial Narrow" w:hAnsi="Arial Narrow"/>
          <w:b/>
        </w:rPr>
        <w:t xml:space="preserve">Rada Gminy Kiwity nie widzi naruszenia prawa w działalności Gminnego Ośrodka Pomocy Społecznej w Kiwitach ani Wójta Gminy Kiwity </w:t>
      </w:r>
      <w:r>
        <w:rPr>
          <w:rFonts w:ascii="Arial Narrow" w:hAnsi="Arial Narrow"/>
          <w:b/>
        </w:rPr>
        <w:t xml:space="preserve">i </w:t>
      </w:r>
      <w:r w:rsidRPr="006B3A97">
        <w:rPr>
          <w:rFonts w:ascii="Arial Narrow" w:hAnsi="Arial Narrow"/>
          <w:b/>
        </w:rPr>
        <w:t xml:space="preserve">uznaje skargę za bezzasadną . </w:t>
      </w:r>
    </w:p>
    <w:p w:rsidR="00D51CCF" w:rsidRDefault="00D51CCF"/>
    <w:sectPr w:rsidR="00D51CCF" w:rsidSect="00A9513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51BDB"/>
    <w:multiLevelType w:val="hybridMultilevel"/>
    <w:tmpl w:val="5F908134"/>
    <w:lvl w:ilvl="0" w:tplc="2E8E5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2C2111"/>
    <w:multiLevelType w:val="hybridMultilevel"/>
    <w:tmpl w:val="330CE000"/>
    <w:lvl w:ilvl="0" w:tplc="3FE6B8DA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60AE2F36"/>
    <w:multiLevelType w:val="hybridMultilevel"/>
    <w:tmpl w:val="8E0CEF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403F52"/>
    <w:multiLevelType w:val="hybridMultilevel"/>
    <w:tmpl w:val="5CEAFC18"/>
    <w:lvl w:ilvl="0" w:tplc="D9DA337E">
      <w:start w:val="1"/>
      <w:numFmt w:val="decimal"/>
      <w:lvlText w:val="%1)"/>
      <w:lvlJc w:val="left"/>
      <w:pPr>
        <w:ind w:left="4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D39"/>
    <w:rsid w:val="00045F5D"/>
    <w:rsid w:val="00046A57"/>
    <w:rsid w:val="00072916"/>
    <w:rsid w:val="00097C6F"/>
    <w:rsid w:val="000F3656"/>
    <w:rsid w:val="00115715"/>
    <w:rsid w:val="00162214"/>
    <w:rsid w:val="00174885"/>
    <w:rsid w:val="001944C2"/>
    <w:rsid w:val="001A1F59"/>
    <w:rsid w:val="001A5C39"/>
    <w:rsid w:val="001A652E"/>
    <w:rsid w:val="001C3F15"/>
    <w:rsid w:val="001C4194"/>
    <w:rsid w:val="001D48C3"/>
    <w:rsid w:val="001F5AED"/>
    <w:rsid w:val="0020262D"/>
    <w:rsid w:val="00216FC7"/>
    <w:rsid w:val="0022496D"/>
    <w:rsid w:val="00236234"/>
    <w:rsid w:val="00241E4A"/>
    <w:rsid w:val="00243D39"/>
    <w:rsid w:val="00247CA9"/>
    <w:rsid w:val="00271E30"/>
    <w:rsid w:val="0027304E"/>
    <w:rsid w:val="00275074"/>
    <w:rsid w:val="002A27D1"/>
    <w:rsid w:val="002D118D"/>
    <w:rsid w:val="002D43D9"/>
    <w:rsid w:val="003245CD"/>
    <w:rsid w:val="00324FE9"/>
    <w:rsid w:val="0034396D"/>
    <w:rsid w:val="003517BF"/>
    <w:rsid w:val="00351A71"/>
    <w:rsid w:val="00356861"/>
    <w:rsid w:val="003657A7"/>
    <w:rsid w:val="00370E2B"/>
    <w:rsid w:val="00381DF9"/>
    <w:rsid w:val="003B5FD2"/>
    <w:rsid w:val="003B623D"/>
    <w:rsid w:val="003C4FF0"/>
    <w:rsid w:val="003E2610"/>
    <w:rsid w:val="003F2E4F"/>
    <w:rsid w:val="003F7DB9"/>
    <w:rsid w:val="00411B20"/>
    <w:rsid w:val="00416668"/>
    <w:rsid w:val="00457390"/>
    <w:rsid w:val="004717A5"/>
    <w:rsid w:val="00475532"/>
    <w:rsid w:val="0048219F"/>
    <w:rsid w:val="004917D5"/>
    <w:rsid w:val="004C3BBE"/>
    <w:rsid w:val="004E7CC3"/>
    <w:rsid w:val="004F54F0"/>
    <w:rsid w:val="005764D0"/>
    <w:rsid w:val="005820C2"/>
    <w:rsid w:val="005B2BBA"/>
    <w:rsid w:val="005B33BB"/>
    <w:rsid w:val="005E0467"/>
    <w:rsid w:val="005E456E"/>
    <w:rsid w:val="00602B49"/>
    <w:rsid w:val="006063AD"/>
    <w:rsid w:val="00612C2B"/>
    <w:rsid w:val="006167EF"/>
    <w:rsid w:val="006828C9"/>
    <w:rsid w:val="006B358A"/>
    <w:rsid w:val="006B3A97"/>
    <w:rsid w:val="006D0D3B"/>
    <w:rsid w:val="006E1AB9"/>
    <w:rsid w:val="00702BC3"/>
    <w:rsid w:val="00710964"/>
    <w:rsid w:val="007544C8"/>
    <w:rsid w:val="00757D00"/>
    <w:rsid w:val="00790F45"/>
    <w:rsid w:val="0079547C"/>
    <w:rsid w:val="007B62DA"/>
    <w:rsid w:val="007C771B"/>
    <w:rsid w:val="007D6E55"/>
    <w:rsid w:val="007F4F20"/>
    <w:rsid w:val="007F64B1"/>
    <w:rsid w:val="0080284C"/>
    <w:rsid w:val="0080621E"/>
    <w:rsid w:val="00807320"/>
    <w:rsid w:val="00815E4B"/>
    <w:rsid w:val="00815FF9"/>
    <w:rsid w:val="008349C5"/>
    <w:rsid w:val="0083624E"/>
    <w:rsid w:val="008548D4"/>
    <w:rsid w:val="0085664B"/>
    <w:rsid w:val="00857F88"/>
    <w:rsid w:val="00863971"/>
    <w:rsid w:val="008740EE"/>
    <w:rsid w:val="00893B95"/>
    <w:rsid w:val="008A1603"/>
    <w:rsid w:val="008A2E21"/>
    <w:rsid w:val="008D0BCE"/>
    <w:rsid w:val="008E35D7"/>
    <w:rsid w:val="009123AA"/>
    <w:rsid w:val="00922A32"/>
    <w:rsid w:val="00926699"/>
    <w:rsid w:val="00941E03"/>
    <w:rsid w:val="00942E3B"/>
    <w:rsid w:val="00954F2B"/>
    <w:rsid w:val="0099532F"/>
    <w:rsid w:val="009A0460"/>
    <w:rsid w:val="009A7A64"/>
    <w:rsid w:val="009F5902"/>
    <w:rsid w:val="00A0577E"/>
    <w:rsid w:val="00A2101B"/>
    <w:rsid w:val="00A52BC7"/>
    <w:rsid w:val="00A6443C"/>
    <w:rsid w:val="00A85A6E"/>
    <w:rsid w:val="00A9513B"/>
    <w:rsid w:val="00AB600A"/>
    <w:rsid w:val="00AC1468"/>
    <w:rsid w:val="00AE6E6E"/>
    <w:rsid w:val="00B03B8D"/>
    <w:rsid w:val="00B207D4"/>
    <w:rsid w:val="00B46595"/>
    <w:rsid w:val="00B63873"/>
    <w:rsid w:val="00B67C3F"/>
    <w:rsid w:val="00B83B48"/>
    <w:rsid w:val="00BB7101"/>
    <w:rsid w:val="00C00009"/>
    <w:rsid w:val="00C10EB8"/>
    <w:rsid w:val="00C77B15"/>
    <w:rsid w:val="00C92BAF"/>
    <w:rsid w:val="00C94A21"/>
    <w:rsid w:val="00C94A81"/>
    <w:rsid w:val="00C94D6F"/>
    <w:rsid w:val="00CA12E1"/>
    <w:rsid w:val="00CC5503"/>
    <w:rsid w:val="00CD0E8E"/>
    <w:rsid w:val="00CE6C25"/>
    <w:rsid w:val="00CE7BC1"/>
    <w:rsid w:val="00D0294C"/>
    <w:rsid w:val="00D2705F"/>
    <w:rsid w:val="00D471B6"/>
    <w:rsid w:val="00D51CCF"/>
    <w:rsid w:val="00D6781B"/>
    <w:rsid w:val="00D764BA"/>
    <w:rsid w:val="00D77251"/>
    <w:rsid w:val="00DA3AF4"/>
    <w:rsid w:val="00DA539A"/>
    <w:rsid w:val="00DB3469"/>
    <w:rsid w:val="00DC1580"/>
    <w:rsid w:val="00DD7413"/>
    <w:rsid w:val="00DE0C98"/>
    <w:rsid w:val="00DE2EC4"/>
    <w:rsid w:val="00DE397C"/>
    <w:rsid w:val="00DF4273"/>
    <w:rsid w:val="00E1795C"/>
    <w:rsid w:val="00E4297E"/>
    <w:rsid w:val="00E54D5E"/>
    <w:rsid w:val="00E9071C"/>
    <w:rsid w:val="00E946C1"/>
    <w:rsid w:val="00EA00C4"/>
    <w:rsid w:val="00EB0DAF"/>
    <w:rsid w:val="00EC4CE9"/>
    <w:rsid w:val="00F00DAE"/>
    <w:rsid w:val="00F03236"/>
    <w:rsid w:val="00F12835"/>
    <w:rsid w:val="00F157E5"/>
    <w:rsid w:val="00F33858"/>
    <w:rsid w:val="00F33E09"/>
    <w:rsid w:val="00F41D3F"/>
    <w:rsid w:val="00F4768C"/>
    <w:rsid w:val="00F83EC4"/>
    <w:rsid w:val="00FB69D3"/>
    <w:rsid w:val="00FC5B68"/>
    <w:rsid w:val="00FC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3D3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3D39"/>
    <w:rPr>
      <w:rFonts w:cs="Times New Roman"/>
      <w:b/>
      <w:bCs/>
    </w:rPr>
  </w:style>
  <w:style w:type="paragraph" w:customStyle="1" w:styleId="rozdzia">
    <w:name w:val="rozdział"/>
    <w:basedOn w:val="Normal"/>
    <w:autoRedefine/>
    <w:uiPriority w:val="99"/>
    <w:rsid w:val="00243D39"/>
    <w:pPr>
      <w:spacing w:after="120"/>
      <w:jc w:val="right"/>
    </w:pPr>
    <w:rPr>
      <w:rFonts w:ascii="Arial" w:hAnsi="Arial" w:cs="Arial"/>
      <w:smallCaps/>
      <w:szCs w:val="20"/>
    </w:rPr>
  </w:style>
  <w:style w:type="paragraph" w:styleId="ListParagraph">
    <w:name w:val="List Paragraph"/>
    <w:basedOn w:val="Normal"/>
    <w:uiPriority w:val="99"/>
    <w:qFormat/>
    <w:rsid w:val="00243D39"/>
    <w:pPr>
      <w:ind w:left="720"/>
      <w:contextualSpacing/>
    </w:pPr>
  </w:style>
  <w:style w:type="character" w:customStyle="1" w:styleId="alb">
    <w:name w:val="a_lb"/>
    <w:basedOn w:val="DefaultParagraphFont"/>
    <w:uiPriority w:val="99"/>
    <w:rsid w:val="00F032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47C"/>
    <w:rPr>
      <w:rFonts w:ascii="Tahoma" w:hAnsi="Tahoma" w:cs="Tahoma"/>
      <w:sz w:val="16"/>
      <w:szCs w:val="16"/>
      <w:lang w:eastAsia="pl-PL"/>
    </w:rPr>
  </w:style>
  <w:style w:type="character" w:styleId="Emphasis">
    <w:name w:val="Emphasis"/>
    <w:basedOn w:val="DefaultParagraphFont"/>
    <w:uiPriority w:val="99"/>
    <w:qFormat/>
    <w:rsid w:val="006167E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7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970</Words>
  <Characters>5820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Aleksandra Zmitrowicz</dc:creator>
  <cp:keywords/>
  <dc:description/>
  <cp:lastModifiedBy>Sekretariat</cp:lastModifiedBy>
  <cp:revision>2</cp:revision>
  <cp:lastPrinted>2016-06-23T07:31:00Z</cp:lastPrinted>
  <dcterms:created xsi:type="dcterms:W3CDTF">2016-07-08T11:24:00Z</dcterms:created>
  <dcterms:modified xsi:type="dcterms:W3CDTF">2016-07-08T11:24:00Z</dcterms:modified>
</cp:coreProperties>
</file>