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B11" w:rsidRPr="006F4B11" w:rsidRDefault="006F4B11" w:rsidP="006F4B1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6F4B11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Nabór wniosków w ramach programu resortowego Ministra Rodziny i Polityki Społecznej "Asystent osobisty osoby z niepełnosprawnością” dla Jednostek Samorządu Terytorialnego - edycja 2024</w:t>
      </w:r>
    </w:p>
    <w:p w:rsidR="006F4B11" w:rsidRPr="006F4B11" w:rsidRDefault="006F4B11" w:rsidP="006F4B11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Informujemy, iż r</w:t>
      </w:r>
      <w:r w:rsidRPr="006F4B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ozpoczął się nabór wniosków w ramach programu resortowego Ministra Rodziny i Polityki Społecznej "Asystent osobisty osoby z niepełnosprawnością” dla Jednostek Samorządu Terytorialnego edycja 2024. Głównym celem Programu jest wprowadzenie usług asystencji osobistej jako formy ogólnodostępnego wsparcia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F4B11">
        <w:rPr>
          <w:rFonts w:ascii="Times New Roman" w:eastAsia="Times New Roman" w:hAnsi="Times New Roman" w:cs="Times New Roman"/>
          <w:sz w:val="24"/>
          <w:szCs w:val="24"/>
          <w:lang w:eastAsia="pl-PL"/>
        </w:rPr>
        <w:t>w wykonywaniu codziennych czynności oraz funkcjonowaniu w życiu społecznym.</w:t>
      </w:r>
    </w:p>
    <w:p w:rsidR="006F4B11" w:rsidRPr="006F4B11" w:rsidRDefault="006F4B11" w:rsidP="006F4B11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4B11">
        <w:rPr>
          <w:rFonts w:ascii="Times New Roman" w:eastAsia="Times New Roman" w:hAnsi="Times New Roman" w:cs="Times New Roman"/>
          <w:sz w:val="24"/>
          <w:szCs w:val="24"/>
          <w:lang w:eastAsia="pl-PL"/>
        </w:rPr>
        <w:t>Adresatami Programu są:</w:t>
      </w:r>
    </w:p>
    <w:p w:rsidR="006F4B11" w:rsidRPr="006F4B11" w:rsidRDefault="006F4B11" w:rsidP="006F4B11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4B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dzieci do ukończenia 16. roku życia posiadające orzeczenie o niepełnosprawności łącznie ze wskazaniami w pkt 7 i 8 w orzeczeniu o niepełnosprawności – konieczności stałej lub długotrwałej opieki lub pomocy innej osoby w związku ze znacznie ograniczoną możliwością samodzielnej egzystencji oraz konieczności stałego współudziału na co dzień opiekuna dziecka w procesie jego leczenia, rehabilitacji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F4B11">
        <w:rPr>
          <w:rFonts w:ascii="Times New Roman" w:eastAsia="Times New Roman" w:hAnsi="Times New Roman" w:cs="Times New Roman"/>
          <w:sz w:val="24"/>
          <w:szCs w:val="24"/>
          <w:lang w:eastAsia="pl-PL"/>
        </w:rPr>
        <w:t>i edukacji oraz</w:t>
      </w:r>
    </w:p>
    <w:p w:rsidR="006F4B11" w:rsidRDefault="006F4B11" w:rsidP="006F4B1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4B11">
        <w:rPr>
          <w:rFonts w:ascii="Times New Roman" w:eastAsia="Times New Roman" w:hAnsi="Times New Roman" w:cs="Times New Roman"/>
          <w:sz w:val="24"/>
          <w:szCs w:val="24"/>
          <w:lang w:eastAsia="pl-PL"/>
        </w:rPr>
        <w:t>osoby z niepełnosprawn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ościami posiadające orzeczenie:</w:t>
      </w:r>
    </w:p>
    <w:p w:rsidR="006F4B11" w:rsidRPr="006F4B11" w:rsidRDefault="006F4B11" w:rsidP="006F4B1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4B11">
        <w:rPr>
          <w:rFonts w:ascii="Times New Roman" w:eastAsia="Times New Roman" w:hAnsi="Times New Roman" w:cs="Times New Roman"/>
          <w:sz w:val="24"/>
          <w:szCs w:val="24"/>
          <w:lang w:eastAsia="pl-PL"/>
        </w:rPr>
        <w:t>a) o znacznym stopniu niepełnosprawności albo</w:t>
      </w:r>
      <w:r w:rsidRPr="006F4B1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b) o umiarkowanym stopniu niepełnosprawności albo</w:t>
      </w:r>
      <w:r w:rsidRPr="006F4B1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c) traktowane na równi z orzeczeniami wymienionymi w lit. a i b, zgodnie z art. 5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F4B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art. 62 ustawy z dnia 27 sierpnia 1997 r. o rehabilitacji zawodowej i społecznej oraz zatrudnianiu osób niepełnosprawnych.</w:t>
      </w:r>
    </w:p>
    <w:p w:rsidR="006F4B11" w:rsidRDefault="006F4B11" w:rsidP="006F4B11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4B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realizację Programu Minister Rodziny i Polityki Społecznej przeznaczył </w:t>
      </w:r>
    </w:p>
    <w:p w:rsidR="006F4B11" w:rsidRPr="006F4B11" w:rsidRDefault="006F4B11" w:rsidP="006F4B11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6F4B1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kwotę 505 000 000,00 zł.</w:t>
      </w:r>
    </w:p>
    <w:p w:rsidR="006F4B11" w:rsidRDefault="006F4B11" w:rsidP="006F4B11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F4B11" w:rsidRPr="006F4B11" w:rsidRDefault="006F4B11" w:rsidP="006F4B11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4B11">
        <w:rPr>
          <w:rFonts w:ascii="Times New Roman" w:eastAsia="Times New Roman" w:hAnsi="Times New Roman" w:cs="Times New Roman"/>
          <w:sz w:val="24"/>
          <w:szCs w:val="24"/>
          <w:lang w:eastAsia="pl-PL"/>
        </w:rPr>
        <w:t>Poniżej terminy naboru wniosków w ramach Programu:</w:t>
      </w:r>
    </w:p>
    <w:p w:rsidR="006F4B11" w:rsidRPr="006F4B11" w:rsidRDefault="006F4B11" w:rsidP="006F4B11">
      <w:pPr>
        <w:numPr>
          <w:ilvl w:val="0"/>
          <w:numId w:val="2"/>
        </w:numPr>
        <w:spacing w:before="100" w:beforeAutospacing="1"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4B11">
        <w:rPr>
          <w:rFonts w:ascii="Times New Roman" w:eastAsia="Times New Roman" w:hAnsi="Times New Roman" w:cs="Times New Roman"/>
          <w:sz w:val="24"/>
          <w:szCs w:val="24"/>
          <w:lang w:eastAsia="pl-PL"/>
        </w:rPr>
        <w:t>Gmina/powiat składa wniosek (załącznik nr 1 do Programu) wraz z załącznikami do wniosku (</w:t>
      </w:r>
      <w:bookmarkStart w:id="0" w:name="_GoBack"/>
      <w:bookmarkEnd w:id="0"/>
      <w:r w:rsidRPr="006F4B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załączniki nr 1a i 1b do Programu) do właściwego wojewody za pośrednictwem Generatora Funduszu Solidarnościowego dostępnego na stronie internetowej bfs.mrips.gov.pl, </w:t>
      </w:r>
      <w:r w:rsidRPr="006F4B1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terminie do dnia 15 września 2023 r.</w:t>
      </w:r>
      <w:r w:rsidRPr="006F4B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F4B1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F4B1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Generator jest aplikacją webową, dostępną wyłącznie dla zarejestrowanych w systemie użytkowników. Pytania i wątpliwości dotyczące obsługi generatora kierować należy za pośrednictwem formularza dostępnego w zakładce „pomoc” lub bezpośrednio na adres e-mail: </w:t>
      </w:r>
      <w:hyperlink r:id="rId6" w:history="1">
        <w:r w:rsidRPr="006F4B1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administrator@bfs.mrips.gov.pl</w:t>
        </w:r>
      </w:hyperlink>
      <w:r w:rsidRPr="006F4B11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6F4B11" w:rsidRPr="006F4B11" w:rsidRDefault="006F4B11" w:rsidP="006F4B11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4B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Wojewoda, po weryfikacji wniosków złożonych przez gminy/powiaty, sporządza listę rekomendowanych wniosków do finansowania w ramach Programu (załącznik nr 3 do Programu) i przekazuje ją do Ministra wraz z informacją wojewody dotyczącą środków finansowych z Programu (załącznik nr 2 do Programu), </w:t>
      </w:r>
      <w:r w:rsidRPr="006F4B1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terminie do dnia 6 października 2023 r.</w:t>
      </w:r>
    </w:p>
    <w:p w:rsidR="006F4B11" w:rsidRPr="006F4B11" w:rsidRDefault="006F4B11" w:rsidP="006F4B11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4B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Minister zatwierdza zbiorczą listę rekomendowanych wniosków </w:t>
      </w:r>
      <w:r w:rsidRPr="006F4B1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terminie 30 dni od dnia przekazania Ministrowi wszystkich list rekomendowanych wniosków wojewodów</w:t>
      </w:r>
      <w:r w:rsidRPr="006F4B11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555581" w:rsidRDefault="00555581" w:rsidP="006F4B11">
      <w:pPr>
        <w:spacing w:line="240" w:lineRule="auto"/>
        <w:contextualSpacing/>
        <w:jc w:val="both"/>
      </w:pPr>
    </w:p>
    <w:sectPr w:rsidR="005555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5D1FC7"/>
    <w:multiLevelType w:val="multilevel"/>
    <w:tmpl w:val="7A487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6C6E6F"/>
    <w:multiLevelType w:val="multilevel"/>
    <w:tmpl w:val="DC22B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DA0"/>
    <w:rsid w:val="00555581"/>
    <w:rsid w:val="006F4B11"/>
    <w:rsid w:val="00B37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647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33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1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dministrator@bfs.mrips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381</Words>
  <Characters>2286</Characters>
  <Application>Microsoft Office Word</Application>
  <DocSecurity>0</DocSecurity>
  <Lines>19</Lines>
  <Paragraphs>5</Paragraphs>
  <ScaleCrop>false</ScaleCrop>
  <Company/>
  <LinksUpToDate>false</LinksUpToDate>
  <CharactersWithSpaces>2662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2023-09-12T06:21:00Z</dcterms:created>
  <dcterms:modified xsi:type="dcterms:W3CDTF">2023-09-12T06:26:00Z</dcterms:modified>
</cp:coreProperties>
</file>