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F315" w14:textId="77777777" w:rsidR="0005020C" w:rsidRPr="00D35A50" w:rsidRDefault="0005020C" w:rsidP="00D35A5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b/>
          <w:sz w:val="24"/>
          <w:szCs w:val="24"/>
        </w:rPr>
        <w:t>OBOWIĄZEK INFORMACYJNY</w:t>
      </w:r>
    </w:p>
    <w:p w14:paraId="44914259" w14:textId="77777777" w:rsidR="0005020C" w:rsidRPr="00D35A50" w:rsidRDefault="0005020C" w:rsidP="00D35A5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D35A50">
        <w:rPr>
          <w:rFonts w:ascii="Times New Roman" w:eastAsia="Times New Roman" w:hAnsi="Times New Roman" w:cs="Times New Roman"/>
          <w:sz w:val="24"/>
          <w:szCs w:val="24"/>
        </w:rPr>
        <w:t>Dz.U.UE.L</w:t>
      </w:r>
      <w:proofErr w:type="spellEnd"/>
      <w:r w:rsidRPr="00D35A50">
        <w:rPr>
          <w:rFonts w:ascii="Times New Roman" w:eastAsia="Times New Roman" w:hAnsi="Times New Roman" w:cs="Times New Roman"/>
          <w:sz w:val="24"/>
          <w:szCs w:val="24"/>
        </w:rPr>
        <w:t>. z 2016r. Nr 119, s.1 ze zm.) - dalej: „RODO” informuję, że:</w:t>
      </w:r>
    </w:p>
    <w:p w14:paraId="13AB2262" w14:textId="7FAC9B89" w:rsidR="0005020C" w:rsidRPr="00D35A50" w:rsidRDefault="0005020C" w:rsidP="00D35A5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danych osobowych </w:t>
      </w:r>
      <w:r w:rsidRPr="00D35A50">
        <w:rPr>
          <w:rFonts w:ascii="Times New Roman" w:eastAsia="Times New Roman" w:hAnsi="Times New Roman" w:cs="Times New Roman"/>
          <w:sz w:val="24"/>
          <w:szCs w:val="24"/>
        </w:rPr>
        <w:t xml:space="preserve">jest </w:t>
      </w:r>
      <w:r w:rsidRPr="00D35A5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E2198" w:rsidRPr="002E21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Gmina Kiwity reprezentowana przez Wójta Gminy </w:t>
      </w:r>
      <w:r w:rsidR="002E219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D35A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D35A50">
        <w:rPr>
          <w:rFonts w:ascii="Times New Roman" w:hAnsi="Times New Roman" w:cs="Times New Roman"/>
          <w:bCs/>
          <w:sz w:val="24"/>
          <w:szCs w:val="24"/>
        </w:rPr>
        <w:t>adres</w:t>
      </w:r>
      <w:r w:rsidR="002E2198">
        <w:rPr>
          <w:rFonts w:ascii="Times New Roman" w:hAnsi="Times New Roman" w:cs="Times New Roman"/>
          <w:bCs/>
          <w:sz w:val="24"/>
          <w:szCs w:val="24"/>
        </w:rPr>
        <w:t>: 11-106 Kiwity 28,</w:t>
      </w:r>
      <w:r w:rsidRPr="00D35A50">
        <w:rPr>
          <w:rFonts w:ascii="Times New Roman" w:hAnsi="Times New Roman" w:cs="Times New Roman"/>
          <w:bCs/>
          <w:sz w:val="24"/>
          <w:szCs w:val="24"/>
        </w:rPr>
        <w:t xml:space="preserve"> e-mail:</w:t>
      </w:r>
      <w:r w:rsidR="002E2198">
        <w:rPr>
          <w:rFonts w:ascii="Times New Roman" w:hAnsi="Times New Roman" w:cs="Times New Roman"/>
          <w:bCs/>
          <w:sz w:val="24"/>
          <w:szCs w:val="24"/>
        </w:rPr>
        <w:t xml:space="preserve">sekretariat@gminakiwity.pl, </w:t>
      </w:r>
      <w:r w:rsidRPr="00D35A50">
        <w:rPr>
          <w:rFonts w:ascii="Times New Roman" w:hAnsi="Times New Roman" w:cs="Times New Roman"/>
          <w:bCs/>
          <w:sz w:val="24"/>
          <w:szCs w:val="24"/>
        </w:rPr>
        <w:t>numer telefonu:</w:t>
      </w:r>
      <w:r w:rsidR="002E2198">
        <w:rPr>
          <w:rFonts w:ascii="Times New Roman" w:hAnsi="Times New Roman" w:cs="Times New Roman"/>
          <w:bCs/>
          <w:sz w:val="24"/>
          <w:szCs w:val="24"/>
        </w:rPr>
        <w:t xml:space="preserve"> 89 766 09 95</w:t>
      </w:r>
      <w:r w:rsidRPr="00D35A5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2E219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752B91C" w14:textId="6256DF80" w:rsidR="0005020C" w:rsidRPr="00D35A50" w:rsidRDefault="0005020C" w:rsidP="00D35A5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e-mail: </w:t>
      </w:r>
      <w:r w:rsidR="002E2198">
        <w:rPr>
          <w:rFonts w:ascii="Times New Roman" w:eastAsia="Times New Roman" w:hAnsi="Times New Roman" w:cs="Times New Roman"/>
          <w:color w:val="000000"/>
          <w:sz w:val="24"/>
          <w:szCs w:val="24"/>
        </w:rPr>
        <w:t>inspektor@cbi24.pl</w:t>
      </w:r>
      <w:r w:rsidRPr="00D35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na adres Administratora.</w:t>
      </w:r>
    </w:p>
    <w:p w14:paraId="2B9420CB" w14:textId="0C9A9C5F" w:rsidR="0005020C" w:rsidRPr="00D35A50" w:rsidRDefault="0005020C" w:rsidP="00D35A5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sz w:val="24"/>
          <w:szCs w:val="24"/>
        </w:rPr>
        <w:t>Dane osobowe będą przetwarzane w celu realizacji obowiązków prawnych ciążących na Administratorze oraz gdy przetwarzanie jest niezbędne do wykonania zadania realizowanego w interesie publicznym lub w ramach sprawowania władzy publicznej powierzonej Administratorowi</w:t>
      </w:r>
      <w:r w:rsidRPr="00D35A50">
        <w:rPr>
          <w:rFonts w:ascii="Times New Roman" w:hAnsi="Times New Roman" w:cs="Times New Roman"/>
          <w:sz w:val="24"/>
          <w:szCs w:val="24"/>
        </w:rPr>
        <w:t>.</w:t>
      </w:r>
    </w:p>
    <w:p w14:paraId="6CBAD95F" w14:textId="02BC97A3" w:rsidR="0005020C" w:rsidRPr="00D35A50" w:rsidRDefault="0005020C" w:rsidP="00D35A5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sz w:val="24"/>
          <w:szCs w:val="24"/>
        </w:rPr>
        <w:t>Podstawą prawną przetwarzania danych jest art. 6 ust. 1 lit. c) i  e) w/w Rozporządzenia w związku z  art. 20 ust. 1b Ustawy z dnia 8 marca 1990 r. o samorządzie gminnym  (</w:t>
      </w:r>
      <w:proofErr w:type="spellStart"/>
      <w:r w:rsidRPr="00D35A50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D35A50">
        <w:rPr>
          <w:rFonts w:ascii="Times New Roman" w:eastAsia="Times New Roman" w:hAnsi="Times New Roman" w:cs="Times New Roman"/>
          <w:sz w:val="24"/>
          <w:szCs w:val="24"/>
        </w:rPr>
        <w:t>. Dz. U. z 2023 r. poz. 40 ze zm.) stanowiącym, iż „</w:t>
      </w:r>
      <w:r w:rsidRPr="00D35A50">
        <w:rPr>
          <w:rFonts w:ascii="Times New Roman" w:eastAsia="Times New Roman" w:hAnsi="Times New Roman" w:cs="Times New Roman"/>
          <w:i/>
          <w:iCs/>
          <w:sz w:val="24"/>
          <w:szCs w:val="24"/>
        </w:rPr>
        <w:t>Obrady rady gminy są transmitowane i utrwalane za pomocą urządzeń rejestrujących obraz i dźwięk. Nagrania obrad są udostępniane w Biuletynie Informacji Publicznej i na stronie internetowej gminy oraz w inny sposób zwyczajowo przyjęty</w:t>
      </w:r>
      <w:r w:rsidRPr="00D35A50">
        <w:rPr>
          <w:rFonts w:ascii="Times New Roman" w:eastAsia="Times New Roman" w:hAnsi="Times New Roman" w:cs="Times New Roman"/>
          <w:sz w:val="24"/>
          <w:szCs w:val="24"/>
        </w:rPr>
        <w:t>".</w:t>
      </w:r>
      <w:r w:rsidRPr="00D35A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1F23E" w14:textId="3EAC6DAD" w:rsidR="0005020C" w:rsidRPr="00D35A50" w:rsidRDefault="0005020C" w:rsidP="00D35A5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sz w:val="24"/>
          <w:szCs w:val="24"/>
        </w:rPr>
        <w:t>Dane osobowe będą przetwarzane przez okres niezbędny do realizacji ww. celu z uwzględnieniem okresów przechowywania określonych w przepisach odrębnych, w tym przepisów archiwalnych</w:t>
      </w:r>
      <w:r w:rsidRPr="00D35A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227218C" w14:textId="20F6A74C" w:rsidR="0005020C" w:rsidRPr="00D35A50" w:rsidRDefault="0005020C" w:rsidP="00D35A5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color w:val="000000"/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17CDE09" w14:textId="6A80F87F" w:rsidR="0005020C" w:rsidRPr="00D35A50" w:rsidRDefault="0005020C" w:rsidP="00D35A5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35A50">
        <w:rPr>
          <w:rFonts w:ascii="Times New Roman" w:hAnsi="Times New Roman" w:cs="Times New Roman"/>
          <w:sz w:val="24"/>
          <w:szCs w:val="24"/>
        </w:rPr>
        <w:t xml:space="preserve">Państwa dane </w:t>
      </w:r>
      <w:r w:rsidRPr="00D35A50">
        <w:rPr>
          <w:rFonts w:ascii="Times New Roman" w:hAnsi="Times New Roman" w:cs="Times New Roman"/>
          <w:sz w:val="24"/>
          <w:szCs w:val="24"/>
          <w:shd w:val="clear" w:color="auto" w:fill="FFFFFF"/>
        </w:rPr>
        <w:t>osobowych będą przekazywane - poprzez udostępnianie transmisji obrad Rady Gminy</w:t>
      </w:r>
      <w:r w:rsidR="002E2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Kiwity </w:t>
      </w:r>
      <w:r w:rsidRPr="00D3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serwisie YouTube – Google </w:t>
      </w:r>
      <w:proofErr w:type="spellStart"/>
      <w:r w:rsidRPr="00D35A50">
        <w:rPr>
          <w:rFonts w:ascii="Times New Roman" w:hAnsi="Times New Roman" w:cs="Times New Roman"/>
          <w:sz w:val="24"/>
          <w:szCs w:val="24"/>
          <w:shd w:val="clear" w:color="auto" w:fill="FFFFFF"/>
        </w:rPr>
        <w:t>Ireland</w:t>
      </w:r>
      <w:proofErr w:type="spellEnd"/>
      <w:r w:rsidRPr="00D3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Limited – w przypadku użytkowników usług Google w Europejskim Obszarze Gospodarczym</w:t>
      </w:r>
      <w:r w:rsidR="002E21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35A5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 Szwajcarii – z siedzibą pod adresem Gordon House, Barrow </w:t>
      </w:r>
      <w:proofErr w:type="spellStart"/>
      <w:r w:rsidRPr="00D35A50">
        <w:rPr>
          <w:rFonts w:ascii="Times New Roman" w:hAnsi="Times New Roman" w:cs="Times New Roman"/>
          <w:sz w:val="24"/>
          <w:szCs w:val="24"/>
          <w:shd w:val="clear" w:color="auto" w:fill="FFFFFF"/>
        </w:rPr>
        <w:t>Street</w:t>
      </w:r>
      <w:proofErr w:type="spellEnd"/>
      <w:r w:rsidRPr="00D35A50">
        <w:rPr>
          <w:rFonts w:ascii="Times New Roman" w:hAnsi="Times New Roman" w:cs="Times New Roman"/>
          <w:sz w:val="24"/>
          <w:szCs w:val="24"/>
          <w:shd w:val="clear" w:color="auto" w:fill="FFFFFF"/>
        </w:rPr>
        <w:t>, Dublin 4, Irlandia. Więcej informacji na temat zabezpieczeń transferu danych znajduje się w zakładkach właściwych dla prywatności oraz warunków świadczenia usług YouTube</w:t>
      </w:r>
      <w:r w:rsidRPr="00D35A5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084E5AC1" w14:textId="1CAAE470" w:rsidR="0005020C" w:rsidRPr="00D35A50" w:rsidRDefault="0005020C" w:rsidP="00D35A5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50">
        <w:rPr>
          <w:rFonts w:ascii="Times New Roman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40FC4A9F" w14:textId="77777777" w:rsidR="0005020C" w:rsidRPr="00D35A50" w:rsidRDefault="0005020C" w:rsidP="00D35A50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5A50">
        <w:rPr>
          <w:rFonts w:ascii="Times New Roman" w:hAnsi="Times New Roman" w:cs="Times New Roman"/>
          <w:sz w:val="24"/>
          <w:szCs w:val="24"/>
        </w:rPr>
        <w:t>prawo dostępu do swoich danych oraz otrzymania ich kopii;</w:t>
      </w:r>
    </w:p>
    <w:p w14:paraId="29C78B8E" w14:textId="77777777" w:rsidR="0005020C" w:rsidRPr="00D35A50" w:rsidRDefault="0005020C" w:rsidP="00D35A50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5A50">
        <w:rPr>
          <w:rFonts w:ascii="Times New Roman" w:hAnsi="Times New Roman" w:cs="Times New Roman"/>
          <w:sz w:val="24"/>
          <w:szCs w:val="24"/>
        </w:rPr>
        <w:t>prawo do sprostowania (poprawiania) swoich danych osobowych;</w:t>
      </w:r>
    </w:p>
    <w:p w14:paraId="67419F99" w14:textId="77777777" w:rsidR="0005020C" w:rsidRPr="00D35A50" w:rsidRDefault="0005020C" w:rsidP="00D35A50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5A50">
        <w:rPr>
          <w:rFonts w:ascii="Times New Roman" w:hAnsi="Times New Roman" w:cs="Times New Roman"/>
          <w:sz w:val="24"/>
          <w:szCs w:val="24"/>
        </w:rPr>
        <w:t>prawo do ograniczenia przetwarzania danych osobowych;</w:t>
      </w:r>
    </w:p>
    <w:p w14:paraId="5B94A8B1" w14:textId="77777777" w:rsidR="0005020C" w:rsidRPr="00D35A50" w:rsidRDefault="0005020C" w:rsidP="00D35A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color w:val="000000"/>
          <w:sz w:val="24"/>
          <w:szCs w:val="24"/>
        </w:rPr>
        <w:t>prawo do usunięcia danych w przypadkach określonych w przepisach RODO;</w:t>
      </w:r>
    </w:p>
    <w:p w14:paraId="71186EA8" w14:textId="77777777" w:rsidR="0005020C" w:rsidRPr="00D35A50" w:rsidRDefault="0005020C" w:rsidP="00D35A5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5A5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prawo do wniesienia sprzeciwu, jako przysługujące w sytuacji, w której podstawą prawną przetwarzania danych osobowych jest art. 6 ust. 1 lit. e) RODO (vide: art. 21 ust. 1 RODO).</w:t>
      </w:r>
    </w:p>
    <w:p w14:paraId="515A137F" w14:textId="00F1F473" w:rsidR="0005020C" w:rsidRPr="00D35A50" w:rsidRDefault="0005020C" w:rsidP="00D35A50">
      <w:pPr>
        <w:pStyle w:val="Akapitzlist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5A50">
        <w:rPr>
          <w:rFonts w:ascii="Times New Roman" w:hAnsi="Times New Roman" w:cs="Times New Roman"/>
          <w:sz w:val="24"/>
          <w:szCs w:val="24"/>
        </w:rPr>
        <w:t xml:space="preserve">prawo wniesienia skargi do Prezesa Urzędu Ochrony Danych Osobowych </w:t>
      </w:r>
      <w:r w:rsidRPr="00D35A50">
        <w:rPr>
          <w:rFonts w:ascii="Times New Roman" w:hAnsi="Times New Roman" w:cs="Times New Roman"/>
          <w:sz w:val="24"/>
          <w:szCs w:val="24"/>
        </w:rPr>
        <w:br/>
      </w:r>
      <w:r w:rsidR="00967CF6" w:rsidRPr="00D35A50">
        <w:rPr>
          <w:rFonts w:ascii="Times New Roman" w:hAnsi="Times New Roman" w:cs="Times New Roman"/>
          <w:sz w:val="24"/>
          <w:szCs w:val="24"/>
        </w:rPr>
        <w:t>(ul. Stawki 2, 00-193 Warszawa)</w:t>
      </w:r>
      <w:r w:rsidRPr="00D35A50">
        <w:rPr>
          <w:rFonts w:ascii="Times New Roman" w:hAnsi="Times New Roman" w:cs="Times New Roman"/>
          <w:sz w:val="24"/>
          <w:szCs w:val="24"/>
        </w:rPr>
        <w:t xml:space="preserve"> w sytuacji, gdy uzna</w:t>
      </w:r>
      <w:r w:rsidR="00967CF6" w:rsidRPr="00D35A50">
        <w:rPr>
          <w:rFonts w:ascii="Times New Roman" w:hAnsi="Times New Roman" w:cs="Times New Roman"/>
          <w:sz w:val="24"/>
          <w:szCs w:val="24"/>
        </w:rPr>
        <w:t>ją Państwo</w:t>
      </w:r>
      <w:r w:rsidRPr="00D35A50">
        <w:rPr>
          <w:rFonts w:ascii="Times New Roman" w:hAnsi="Times New Roman" w:cs="Times New Roman"/>
          <w:sz w:val="24"/>
          <w:szCs w:val="24"/>
        </w:rPr>
        <w:t>, że przetwarzanie danych osobowych narusza przepisy ogólnego rozporządzenia o ochronie danych osobowych (RODO);</w:t>
      </w:r>
    </w:p>
    <w:p w14:paraId="4D8BF0EB" w14:textId="200456E2" w:rsidR="0005020C" w:rsidRPr="00D35A50" w:rsidRDefault="0005020C" w:rsidP="00D35A50">
      <w:pPr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A50">
        <w:rPr>
          <w:rFonts w:ascii="Times New Roman" w:eastAsia="Times New Roman" w:hAnsi="Times New Roman" w:cs="Times New Roman"/>
          <w:sz w:val="24"/>
          <w:szCs w:val="24"/>
        </w:rPr>
        <w:t xml:space="preserve">Odbiorcami </w:t>
      </w:r>
      <w:r w:rsidRPr="00D35A50">
        <w:rPr>
          <w:rFonts w:ascii="Times New Roman" w:hAnsi="Times New Roman" w:cs="Times New Roman"/>
          <w:sz w:val="24"/>
          <w:szCs w:val="24"/>
        </w:rPr>
        <w:t xml:space="preserve">Państwa </w:t>
      </w:r>
      <w:r w:rsidRPr="00D35A50">
        <w:rPr>
          <w:rFonts w:ascii="Times New Roman" w:eastAsia="Times New Roman" w:hAnsi="Times New Roman" w:cs="Times New Roman"/>
          <w:sz w:val="24"/>
          <w:szCs w:val="24"/>
        </w:rPr>
        <w:t>danych w postaci wizerunku oraz barwy głosu i przekazanych poprzez wypowiedź danych będą podmioty uprawnione na podstawie przepisów prawa, podmioty które na podstawie zawartych umów przetwarzają dane osobowe w imieniu Administratora, a także osoby trzecie w związku z tym, iż nagranie stanowi informację publiczną w rozumieniu Ustawy z dnia 6 września 2001 r. o dostępie do informacji publicznej (</w:t>
      </w:r>
      <w:proofErr w:type="spellStart"/>
      <w:r w:rsidRPr="00D35A50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D35A50">
        <w:rPr>
          <w:rFonts w:ascii="Times New Roman" w:eastAsia="Times New Roman" w:hAnsi="Times New Roman" w:cs="Times New Roman"/>
          <w:sz w:val="24"/>
          <w:szCs w:val="24"/>
        </w:rPr>
        <w:t xml:space="preserve">. Dz. U. z 2022 r. poz. 902 z </w:t>
      </w:r>
      <w:proofErr w:type="spellStart"/>
      <w:r w:rsidRPr="00D35A50">
        <w:rPr>
          <w:rFonts w:ascii="Times New Roman" w:eastAsia="Times New Roman" w:hAnsi="Times New Roman" w:cs="Times New Roman"/>
          <w:sz w:val="24"/>
          <w:szCs w:val="24"/>
        </w:rPr>
        <w:t>późn</w:t>
      </w:r>
      <w:proofErr w:type="spellEnd"/>
      <w:r w:rsidRPr="00D35A50">
        <w:rPr>
          <w:rFonts w:ascii="Times New Roman" w:eastAsia="Times New Roman" w:hAnsi="Times New Roman" w:cs="Times New Roman"/>
          <w:sz w:val="24"/>
          <w:szCs w:val="24"/>
        </w:rPr>
        <w:t xml:space="preserve">. zm.) i jest udostępniane na stronie Biuletynu Informacji Publicznej </w:t>
      </w:r>
      <w:r w:rsidR="002E2198">
        <w:rPr>
          <w:rFonts w:ascii="Times New Roman" w:eastAsia="Times New Roman" w:hAnsi="Times New Roman" w:cs="Times New Roman"/>
          <w:sz w:val="24"/>
          <w:szCs w:val="24"/>
        </w:rPr>
        <w:t xml:space="preserve">Gminy Kiwity prowadzonej pod linkiem </w:t>
      </w:r>
      <w:r w:rsidR="002E2198" w:rsidRPr="002E2198">
        <w:rPr>
          <w:rFonts w:ascii="Times New Roman" w:eastAsia="Times New Roman" w:hAnsi="Times New Roman" w:cs="Times New Roman"/>
          <w:sz w:val="24"/>
          <w:szCs w:val="24"/>
        </w:rPr>
        <w:t>https://bipkiwity.warmia.mazury.pl/</w:t>
      </w:r>
      <w:r w:rsidR="002E219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AD5C8A7" w14:textId="77777777" w:rsidR="0005020C" w:rsidRPr="00D35A50" w:rsidRDefault="0005020C" w:rsidP="00D35A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09505F" w14:textId="77777777" w:rsidR="0005020C" w:rsidRPr="00D35A50" w:rsidRDefault="0005020C" w:rsidP="00D35A5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633682" w14:textId="112F0666" w:rsidR="00510784" w:rsidRPr="00D35A50" w:rsidRDefault="00510784" w:rsidP="00D35A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15438E" w14:textId="77777777" w:rsidR="00510784" w:rsidRPr="00D35A50" w:rsidRDefault="00510784" w:rsidP="00D35A5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510784" w:rsidRPr="00D35A50">
      <w:pgSz w:w="11906" w:h="16838"/>
      <w:pgMar w:top="1417" w:right="1417" w:bottom="1417" w:left="1417" w:header="708" w:footer="708" w:gutter="0"/>
      <w:cols w:space="708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16A540E"/>
    <w:multiLevelType w:val="singleLevel"/>
    <w:tmpl w:val="B16A540E"/>
    <w:lvl w:ilvl="0">
      <w:start w:val="1"/>
      <w:numFmt w:val="decimal"/>
      <w:suff w:val="space"/>
      <w:lvlText w:val="%1)"/>
      <w:lvlJc w:val="left"/>
    </w:lvl>
  </w:abstractNum>
  <w:abstractNum w:abstractNumId="1" w15:restartNumberingAfterBreak="0">
    <w:nsid w:val="1A5978F2"/>
    <w:multiLevelType w:val="hybridMultilevel"/>
    <w:tmpl w:val="80ACCE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D0DA6"/>
    <w:multiLevelType w:val="multilevel"/>
    <w:tmpl w:val="8FEE3B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945C2"/>
    <w:multiLevelType w:val="multilevel"/>
    <w:tmpl w:val="E6D89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D37FCA"/>
    <w:multiLevelType w:val="hybridMultilevel"/>
    <w:tmpl w:val="D87CB4F6"/>
    <w:lvl w:ilvl="0" w:tplc="D228EA8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9C4901"/>
    <w:multiLevelType w:val="multilevel"/>
    <w:tmpl w:val="6FBE346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47D27"/>
    <w:multiLevelType w:val="multilevel"/>
    <w:tmpl w:val="102A6F4C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1593" w:hanging="181"/>
      </w:pPr>
      <w:rPr>
        <w:rFonts w:ascii="Cambria" w:hAnsi="Cambria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790466BE"/>
    <w:multiLevelType w:val="multilevel"/>
    <w:tmpl w:val="BE94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AFA62A"/>
    <w:multiLevelType w:val="singleLevel"/>
    <w:tmpl w:val="487630AA"/>
    <w:lvl w:ilvl="0">
      <w:start w:val="1"/>
      <w:numFmt w:val="decimal"/>
      <w:suff w:val="space"/>
      <w:lvlText w:val="%1."/>
      <w:lvlJc w:val="left"/>
      <w:rPr>
        <w:b/>
      </w:rPr>
    </w:lvl>
  </w:abstractNum>
  <w:num w:numId="1" w16cid:durableId="1602302049">
    <w:abstractNumId w:val="4"/>
  </w:num>
  <w:num w:numId="2" w16cid:durableId="998263684">
    <w:abstractNumId w:val="0"/>
  </w:num>
  <w:num w:numId="3" w16cid:durableId="881484188">
    <w:abstractNumId w:val="10"/>
  </w:num>
  <w:num w:numId="4" w16cid:durableId="1853060302">
    <w:abstractNumId w:val="8"/>
  </w:num>
  <w:num w:numId="5" w16cid:durableId="629361756">
    <w:abstractNumId w:val="1"/>
  </w:num>
  <w:num w:numId="6" w16cid:durableId="555775072">
    <w:abstractNumId w:val="7"/>
  </w:num>
  <w:num w:numId="7" w16cid:durableId="1848204635">
    <w:abstractNumId w:val="3"/>
  </w:num>
  <w:num w:numId="8" w16cid:durableId="636297249">
    <w:abstractNumId w:val="5"/>
  </w:num>
  <w:num w:numId="9" w16cid:durableId="336812561">
    <w:abstractNumId w:val="9"/>
  </w:num>
  <w:num w:numId="10" w16cid:durableId="1185023559">
    <w:abstractNumId w:val="2"/>
  </w:num>
  <w:num w:numId="11" w16cid:durableId="5180856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3E"/>
    <w:rsid w:val="00001C0E"/>
    <w:rsid w:val="0005020C"/>
    <w:rsid w:val="0006692C"/>
    <w:rsid w:val="00086F5C"/>
    <w:rsid w:val="000A5F98"/>
    <w:rsid w:val="000E5A0A"/>
    <w:rsid w:val="0010477D"/>
    <w:rsid w:val="00124B56"/>
    <w:rsid w:val="00126816"/>
    <w:rsid w:val="00133E45"/>
    <w:rsid w:val="00145895"/>
    <w:rsid w:val="00182D03"/>
    <w:rsid w:val="001948B9"/>
    <w:rsid w:val="001A1001"/>
    <w:rsid w:val="001B3F2D"/>
    <w:rsid w:val="001B74D8"/>
    <w:rsid w:val="002315E5"/>
    <w:rsid w:val="00246CD0"/>
    <w:rsid w:val="00250168"/>
    <w:rsid w:val="00271A5B"/>
    <w:rsid w:val="002864D5"/>
    <w:rsid w:val="002875DD"/>
    <w:rsid w:val="002C0108"/>
    <w:rsid w:val="002E2198"/>
    <w:rsid w:val="002E77E7"/>
    <w:rsid w:val="002F1E86"/>
    <w:rsid w:val="0030303B"/>
    <w:rsid w:val="00325707"/>
    <w:rsid w:val="00340C15"/>
    <w:rsid w:val="003A4A83"/>
    <w:rsid w:val="003B19D4"/>
    <w:rsid w:val="003F1C2F"/>
    <w:rsid w:val="003F2413"/>
    <w:rsid w:val="00452B63"/>
    <w:rsid w:val="004A176F"/>
    <w:rsid w:val="004C5A51"/>
    <w:rsid w:val="00510784"/>
    <w:rsid w:val="0052149E"/>
    <w:rsid w:val="00530559"/>
    <w:rsid w:val="00546E9F"/>
    <w:rsid w:val="00552D48"/>
    <w:rsid w:val="0056282E"/>
    <w:rsid w:val="0058005A"/>
    <w:rsid w:val="005C0205"/>
    <w:rsid w:val="005C6940"/>
    <w:rsid w:val="005F46B9"/>
    <w:rsid w:val="00600DA7"/>
    <w:rsid w:val="00696B44"/>
    <w:rsid w:val="006A1949"/>
    <w:rsid w:val="006A2394"/>
    <w:rsid w:val="006A5B1F"/>
    <w:rsid w:val="006B2F40"/>
    <w:rsid w:val="006C6B0C"/>
    <w:rsid w:val="006E79A0"/>
    <w:rsid w:val="00704CCB"/>
    <w:rsid w:val="007050B8"/>
    <w:rsid w:val="007137D0"/>
    <w:rsid w:val="00730470"/>
    <w:rsid w:val="00740452"/>
    <w:rsid w:val="00771900"/>
    <w:rsid w:val="00776E3E"/>
    <w:rsid w:val="007D5B99"/>
    <w:rsid w:val="007D5CB2"/>
    <w:rsid w:val="007F1817"/>
    <w:rsid w:val="0081418C"/>
    <w:rsid w:val="00815B03"/>
    <w:rsid w:val="00831CA2"/>
    <w:rsid w:val="00853801"/>
    <w:rsid w:val="008C49F5"/>
    <w:rsid w:val="00955FC7"/>
    <w:rsid w:val="00965F90"/>
    <w:rsid w:val="00967CF6"/>
    <w:rsid w:val="0097052A"/>
    <w:rsid w:val="00991449"/>
    <w:rsid w:val="009A7D42"/>
    <w:rsid w:val="009B3050"/>
    <w:rsid w:val="009C4373"/>
    <w:rsid w:val="009C6F61"/>
    <w:rsid w:val="009E655E"/>
    <w:rsid w:val="009F5E33"/>
    <w:rsid w:val="00A34EB0"/>
    <w:rsid w:val="00A435AF"/>
    <w:rsid w:val="00A82B50"/>
    <w:rsid w:val="00A879C7"/>
    <w:rsid w:val="00AB2C2F"/>
    <w:rsid w:val="00B17204"/>
    <w:rsid w:val="00B32283"/>
    <w:rsid w:val="00B346D3"/>
    <w:rsid w:val="00B855A1"/>
    <w:rsid w:val="00B926A8"/>
    <w:rsid w:val="00BA566F"/>
    <w:rsid w:val="00BB5128"/>
    <w:rsid w:val="00BD628A"/>
    <w:rsid w:val="00C27EEF"/>
    <w:rsid w:val="00C34687"/>
    <w:rsid w:val="00C46255"/>
    <w:rsid w:val="00C7681B"/>
    <w:rsid w:val="00C93122"/>
    <w:rsid w:val="00CC04BB"/>
    <w:rsid w:val="00D21491"/>
    <w:rsid w:val="00D224AB"/>
    <w:rsid w:val="00D35A50"/>
    <w:rsid w:val="00D416AB"/>
    <w:rsid w:val="00D50E6A"/>
    <w:rsid w:val="00D741BB"/>
    <w:rsid w:val="00D8300C"/>
    <w:rsid w:val="00DD2D78"/>
    <w:rsid w:val="00DE370A"/>
    <w:rsid w:val="00DF21EA"/>
    <w:rsid w:val="00E210FE"/>
    <w:rsid w:val="00E849C8"/>
    <w:rsid w:val="00EE1184"/>
    <w:rsid w:val="00F062A2"/>
    <w:rsid w:val="00F27056"/>
    <w:rsid w:val="00F821EC"/>
    <w:rsid w:val="00F82B98"/>
    <w:rsid w:val="00F91041"/>
    <w:rsid w:val="00FD7A44"/>
    <w:rsid w:val="00FF2FFB"/>
    <w:rsid w:val="00FF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613E"/>
  <w15:chartTrackingRefBased/>
  <w15:docId w15:val="{8DF155BD-777D-43A6-BD7E-4262CF85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5F90"/>
    <w:rPr>
      <w:rFonts w:eastAsiaTheme="minorEastAsia"/>
      <w:sz w:val="21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3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030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3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76E3E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303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3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0303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3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1001"/>
    <w:rPr>
      <w:color w:val="808080"/>
      <w:shd w:val="clear" w:color="auto" w:fill="E6E6E6"/>
    </w:rPr>
  </w:style>
  <w:style w:type="paragraph" w:styleId="NormalnyWeb">
    <w:name w:val="Normal (Web)"/>
    <w:basedOn w:val="Normalny"/>
    <w:uiPriority w:val="99"/>
    <w:unhideWhenUsed/>
    <w:rsid w:val="001A1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."/>
    <w:basedOn w:val="NormalnyWeb"/>
    <w:qFormat/>
    <w:rsid w:val="001A1001"/>
    <w:pPr>
      <w:numPr>
        <w:numId w:val="4"/>
      </w:numPr>
      <w:jc w:val="both"/>
    </w:pPr>
    <w:rPr>
      <w:rFonts w:asciiTheme="majorHAnsi" w:hAnsiTheme="majorHAnsi"/>
      <w:sz w:val="22"/>
      <w:szCs w:val="22"/>
    </w:rPr>
  </w:style>
  <w:style w:type="paragraph" w:styleId="Akapitzlist">
    <w:name w:val="List Paragraph"/>
    <w:basedOn w:val="Normalny"/>
    <w:link w:val="AkapitzlistZnak"/>
    <w:uiPriority w:val="34"/>
    <w:qFormat/>
    <w:rsid w:val="00600DA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3F24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F24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F2413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4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413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D5B99"/>
    <w:rPr>
      <w:b/>
      <w:bCs/>
    </w:rPr>
  </w:style>
  <w:style w:type="character" w:customStyle="1" w:styleId="ng-binding">
    <w:name w:val="ng-binding"/>
    <w:basedOn w:val="Domylnaczcionkaakapitu"/>
    <w:rsid w:val="00696B44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E5A0A"/>
    <w:rPr>
      <w:color w:val="605E5C"/>
      <w:shd w:val="clear" w:color="auto" w:fill="E1DFDD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C7681B"/>
    <w:rPr>
      <w:rFonts w:eastAsiaTheme="minorEastAsia"/>
      <w:sz w:val="21"/>
      <w:lang w:eastAsia="pl-PL"/>
    </w:rPr>
  </w:style>
  <w:style w:type="character" w:customStyle="1" w:styleId="text-justify">
    <w:name w:val="text-justify"/>
    <w:basedOn w:val="Domylnaczcionkaakapitu"/>
    <w:rsid w:val="00C76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0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3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4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7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1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16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8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4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78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56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BS. Starczewska</dc:creator>
  <cp:keywords/>
  <dc:description/>
  <cp:lastModifiedBy>Maciej Żołnowski</cp:lastModifiedBy>
  <cp:revision>2</cp:revision>
  <cp:lastPrinted>2018-04-19T07:35:00Z</cp:lastPrinted>
  <dcterms:created xsi:type="dcterms:W3CDTF">2024-03-13T09:58:00Z</dcterms:created>
  <dcterms:modified xsi:type="dcterms:W3CDTF">2024-03-13T09:58:00Z</dcterms:modified>
</cp:coreProperties>
</file>