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CFF" w14:textId="76BAE0AF" w:rsidR="00212EFF" w:rsidRDefault="0038661D" w:rsidP="00212EFF">
      <w:pPr>
        <w:pStyle w:val="Akapitzlist"/>
        <w:numPr>
          <w:ilvl w:val="0"/>
          <w:numId w:val="1"/>
        </w:numPr>
      </w:pPr>
      <w:r>
        <w:t xml:space="preserve">SEKRETARIAT URZĘDU, </w:t>
      </w:r>
      <w:r w:rsidR="00212EFF">
        <w:t>KADRY, EWIDENCJA DZIAŁALNOŚCI GOSPODARCZEJ, ZEZWOLENIA NA SPRZEDAŻ ALKOHOLU</w:t>
      </w:r>
    </w:p>
    <w:p w14:paraId="0AE9BD54" w14:textId="5A749E5D" w:rsidR="0038661D" w:rsidRDefault="00212EFF" w:rsidP="0038661D">
      <w:pPr>
        <w:ind w:left="360"/>
      </w:pPr>
      <w:r>
        <w:t xml:space="preserve">1a. </w:t>
      </w:r>
      <w:r w:rsidR="0038661D">
        <w:t>ZASTEPCA WÓJTA  -</w:t>
      </w:r>
      <w:r w:rsidR="0038661D" w:rsidRPr="0038661D">
        <w:t xml:space="preserve"> </w:t>
      </w:r>
      <w:r w:rsidR="0038661D">
        <w:t>OŚWIATA, KULTURA, KULTURA FIZYCZNA I SPORT</w:t>
      </w:r>
    </w:p>
    <w:p w14:paraId="5DE09BA3" w14:textId="77777777" w:rsidR="00212EFF" w:rsidRDefault="00212EFF" w:rsidP="00212EFF">
      <w:pPr>
        <w:pStyle w:val="Akapitzlist"/>
        <w:numPr>
          <w:ilvl w:val="0"/>
          <w:numId w:val="1"/>
        </w:numPr>
      </w:pPr>
      <w:r>
        <w:t>ZAMÓWIENIA PUBLICZNE, UTRZYMANIE DRÓG, DECYZJE ŚRODOWISKOWE</w:t>
      </w:r>
    </w:p>
    <w:p w14:paraId="2CE0E947" w14:textId="32C3C41B" w:rsidR="00212EFF" w:rsidRDefault="0038661D" w:rsidP="00212EFF">
      <w:pPr>
        <w:pStyle w:val="Akapitzlist"/>
        <w:numPr>
          <w:ilvl w:val="0"/>
          <w:numId w:val="1"/>
        </w:numPr>
      </w:pPr>
      <w:r>
        <w:t>RADCA PRAWNY</w:t>
      </w:r>
    </w:p>
    <w:p w14:paraId="1B8262A2" w14:textId="77777777" w:rsidR="0038661D" w:rsidRDefault="0038661D" w:rsidP="0038661D">
      <w:pPr>
        <w:pStyle w:val="Akapitzlist"/>
        <w:numPr>
          <w:ilvl w:val="0"/>
          <w:numId w:val="1"/>
        </w:numPr>
      </w:pPr>
      <w:r>
        <w:t>GOSPODARKA MIENIEM KOMUNALNYM, ZAGOSPODAROWANIE PRZESTRZENNE, NUMERACJA PORZĄDKOWA NIERUCHOMOŚCI</w:t>
      </w:r>
    </w:p>
    <w:p w14:paraId="4B620C4E" w14:textId="1B4716CE" w:rsidR="00212EFF" w:rsidRDefault="0038661D" w:rsidP="00212EFF">
      <w:pPr>
        <w:pStyle w:val="Akapitzlist"/>
        <w:numPr>
          <w:ilvl w:val="0"/>
          <w:numId w:val="1"/>
        </w:numPr>
      </w:pPr>
      <w:r>
        <w:t>WÓJT</w:t>
      </w:r>
    </w:p>
    <w:p w14:paraId="151D5411" w14:textId="77777777" w:rsidR="0038661D" w:rsidRDefault="0038661D" w:rsidP="0038661D">
      <w:pPr>
        <w:pStyle w:val="Akapitzlist"/>
        <w:numPr>
          <w:ilvl w:val="0"/>
          <w:numId w:val="1"/>
        </w:numPr>
      </w:pPr>
      <w:r>
        <w:t>ŚWIADCZENIA RODZINNE, FUNDUSZ ALIMENTACYJNY, STYPENDIA SZKOLNE, PŁACE</w:t>
      </w:r>
    </w:p>
    <w:p w14:paraId="43EA787E" w14:textId="7542394E" w:rsidR="0038661D" w:rsidRDefault="0038661D" w:rsidP="00212EFF">
      <w:pPr>
        <w:pStyle w:val="Akapitzlist"/>
        <w:numPr>
          <w:ilvl w:val="0"/>
          <w:numId w:val="1"/>
        </w:numPr>
      </w:pPr>
      <w:r>
        <w:t>SEKRETARZ</w:t>
      </w:r>
    </w:p>
    <w:p w14:paraId="333FAB82" w14:textId="77777777" w:rsidR="0038661D" w:rsidRDefault="0038661D" w:rsidP="0038661D">
      <w:pPr>
        <w:pStyle w:val="Akapitzlist"/>
        <w:numPr>
          <w:ilvl w:val="0"/>
          <w:numId w:val="1"/>
        </w:numPr>
      </w:pPr>
      <w:r>
        <w:t>POMIESZCZENIA TECHNICZNE</w:t>
      </w:r>
    </w:p>
    <w:p w14:paraId="16E1D3C1" w14:textId="77777777" w:rsidR="0038661D" w:rsidRDefault="0038661D" w:rsidP="0038661D">
      <w:pPr>
        <w:pStyle w:val="Akapitzlist"/>
        <w:numPr>
          <w:ilvl w:val="0"/>
          <w:numId w:val="1"/>
        </w:numPr>
      </w:pPr>
      <w:r>
        <w:t xml:space="preserve">KASA, PODATKI I OPŁATY LOKALNE, KSIĘGOWOŚĆ PODATKOWA </w:t>
      </w:r>
    </w:p>
    <w:p w14:paraId="55F8BE1E" w14:textId="77777777" w:rsidR="0038661D" w:rsidRDefault="0038661D" w:rsidP="0038661D">
      <w:pPr>
        <w:pStyle w:val="Akapitzlist"/>
        <w:numPr>
          <w:ilvl w:val="0"/>
          <w:numId w:val="1"/>
        </w:numPr>
      </w:pPr>
      <w:r>
        <w:t xml:space="preserve">ZAOPATRZENIE W WODĘ </w:t>
      </w:r>
    </w:p>
    <w:p w14:paraId="0B7ED911" w14:textId="64A62C27" w:rsidR="00212EFF" w:rsidRDefault="00212EFF" w:rsidP="0038661D">
      <w:pPr>
        <w:pStyle w:val="Akapitzlist"/>
        <w:numPr>
          <w:ilvl w:val="0"/>
          <w:numId w:val="1"/>
        </w:numPr>
      </w:pPr>
      <w:r>
        <w:t>URZĄD STANU CYWILNEGO, EWIDENCJA LUDNOŚCI I DOWODY OSOBISTE, SPRAWY WOJSKOWE, ZARZĄDZANIE KRYZYSOWE, OBRONA CYWILNA</w:t>
      </w:r>
    </w:p>
    <w:p w14:paraId="1DB71ADD" w14:textId="77777777" w:rsidR="00212EFF" w:rsidRDefault="00212EFF" w:rsidP="00212EFF">
      <w:pPr>
        <w:pStyle w:val="Akapitzlist"/>
        <w:numPr>
          <w:ilvl w:val="0"/>
          <w:numId w:val="1"/>
        </w:numPr>
      </w:pPr>
      <w:r>
        <w:t>GOSPODAROWANIE ODPADAMI KOMUNALNYMI, WINDYKACJA, EGZEKUCJA,</w:t>
      </w:r>
    </w:p>
    <w:p w14:paraId="148E5C0A" w14:textId="77777777" w:rsidR="00212EFF" w:rsidRDefault="00212EFF" w:rsidP="00212EFF">
      <w:pPr>
        <w:pStyle w:val="Akapitzlist"/>
      </w:pPr>
      <w:r>
        <w:t>OCHRONA ŚRODOWISKA, GOSPODAROWANIE ODPADAMI KOMUNALNYMI</w:t>
      </w:r>
    </w:p>
    <w:p w14:paraId="0C33681C" w14:textId="77777777" w:rsidR="00212EFF" w:rsidRDefault="00212EFF" w:rsidP="00212EFF"/>
    <w:p w14:paraId="17EE0B01" w14:textId="77777777" w:rsidR="00166CFD" w:rsidRDefault="00166CFD"/>
    <w:sectPr w:rsidR="0016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501"/>
    <w:multiLevelType w:val="hybridMultilevel"/>
    <w:tmpl w:val="D6225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FF"/>
    <w:rsid w:val="00166CFD"/>
    <w:rsid w:val="00212EFF"/>
    <w:rsid w:val="0038661D"/>
    <w:rsid w:val="00B52AB3"/>
    <w:rsid w:val="00D67B54"/>
    <w:rsid w:val="00E8110D"/>
    <w:rsid w:val="00EC4359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2DE8"/>
  <w15:chartTrackingRefBased/>
  <w15:docId w15:val="{DAF2B2C6-5B9E-48AE-9B8E-8A58D61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EFF"/>
  </w:style>
  <w:style w:type="paragraph" w:styleId="Nagwek1">
    <w:name w:val="heading 1"/>
    <w:basedOn w:val="Normalny"/>
    <w:next w:val="Normalny"/>
    <w:link w:val="Nagwek1Znak"/>
    <w:uiPriority w:val="9"/>
    <w:qFormat/>
    <w:rsid w:val="0021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E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E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E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E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</cp:revision>
  <dcterms:created xsi:type="dcterms:W3CDTF">2025-05-29T09:08:00Z</dcterms:created>
  <dcterms:modified xsi:type="dcterms:W3CDTF">2025-05-29T09:13:00Z</dcterms:modified>
</cp:coreProperties>
</file>